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389D5" w14:textId="6544DB79" w:rsidR="0096630B" w:rsidRDefault="0096630B" w:rsidP="0096630B">
      <w:pPr>
        <w:jc w:val="center"/>
        <w:rPr>
          <w:rFonts w:ascii="Verdana" w:hAnsi="Verdana"/>
          <w:b/>
          <w:bCs/>
          <w:i/>
          <w:iCs/>
        </w:rPr>
      </w:pPr>
      <w:r w:rsidRPr="00937EEA">
        <w:rPr>
          <w:rFonts w:ascii="Verdana" w:hAnsi="Verdana"/>
          <w:b/>
          <w:bCs/>
          <w:i/>
          <w:iCs/>
        </w:rPr>
        <w:t xml:space="preserve">Una tercera réplica de </w:t>
      </w:r>
      <w:r>
        <w:rPr>
          <w:rFonts w:ascii="Verdana" w:hAnsi="Verdana"/>
          <w:b/>
          <w:bCs/>
          <w:i/>
          <w:iCs/>
        </w:rPr>
        <w:t>“L</w:t>
      </w:r>
      <w:r w:rsidRPr="00937EEA">
        <w:rPr>
          <w:rFonts w:ascii="Verdana" w:hAnsi="Verdana"/>
          <w:b/>
          <w:bCs/>
          <w:i/>
          <w:iCs/>
        </w:rPr>
        <w:t xml:space="preserve">a Virgen y el Niño </w:t>
      </w:r>
      <w:r>
        <w:rPr>
          <w:rFonts w:ascii="Verdana" w:hAnsi="Verdana"/>
          <w:b/>
          <w:bCs/>
          <w:i/>
          <w:iCs/>
        </w:rPr>
        <w:t xml:space="preserve">en la Huida a Egipto” </w:t>
      </w:r>
      <w:r w:rsidRPr="00937EEA">
        <w:rPr>
          <w:rFonts w:ascii="Verdana" w:hAnsi="Verdana"/>
          <w:b/>
          <w:bCs/>
          <w:i/>
          <w:iCs/>
        </w:rPr>
        <w:t xml:space="preserve">de </w:t>
      </w:r>
      <w:r w:rsidRPr="00296A1C">
        <w:rPr>
          <w:rFonts w:ascii="Verdana" w:hAnsi="Verdana"/>
          <w:b/>
          <w:bCs/>
          <w:i/>
          <w:iCs/>
        </w:rPr>
        <w:t>Paul Coeck</w:t>
      </w:r>
      <w:r>
        <w:rPr>
          <w:rFonts w:ascii="Verdana" w:hAnsi="Verdana"/>
          <w:b/>
          <w:bCs/>
          <w:i/>
          <w:iCs/>
        </w:rPr>
        <w:t>e</w:t>
      </w:r>
      <w:r w:rsidRPr="00937EEA">
        <w:rPr>
          <w:rFonts w:ascii="Verdana" w:hAnsi="Verdana"/>
          <w:b/>
          <w:bCs/>
          <w:i/>
          <w:iCs/>
        </w:rPr>
        <w:t xml:space="preserve"> van </w:t>
      </w:r>
      <w:proofErr w:type="spellStart"/>
      <w:r w:rsidRPr="00937EEA">
        <w:rPr>
          <w:rFonts w:ascii="Verdana" w:hAnsi="Verdana"/>
          <w:b/>
          <w:bCs/>
          <w:i/>
          <w:iCs/>
        </w:rPr>
        <w:t>Aelst</w:t>
      </w:r>
      <w:proofErr w:type="spellEnd"/>
      <w:r w:rsidRPr="00937EEA">
        <w:rPr>
          <w:rFonts w:ascii="Verdana" w:hAnsi="Verdana"/>
          <w:b/>
          <w:bCs/>
          <w:i/>
          <w:iCs/>
        </w:rPr>
        <w:t xml:space="preserve"> en el coleccionismo madrileño</w:t>
      </w:r>
    </w:p>
    <w:p w14:paraId="1DA49AE8" w14:textId="320EAD2E" w:rsidR="001B18E7" w:rsidRDefault="001B18E7" w:rsidP="001B18E7">
      <w:pPr>
        <w:jc w:val="both"/>
        <w:rPr>
          <w:rFonts w:ascii="Verdana" w:hAnsi="Verdana"/>
          <w:b/>
          <w:bCs/>
          <w:i/>
          <w:iCs/>
        </w:rPr>
      </w:pPr>
    </w:p>
    <w:p w14:paraId="5FF6C8AE" w14:textId="77777777" w:rsidR="001B18E7" w:rsidRDefault="001B18E7" w:rsidP="001B18E7">
      <w:pPr>
        <w:spacing w:line="360" w:lineRule="auto"/>
        <w:jc w:val="both"/>
        <w:rPr>
          <w:rFonts w:ascii="Verdana" w:hAnsi="Verdana"/>
        </w:rPr>
      </w:pPr>
    </w:p>
    <w:p w14:paraId="04A044CF" w14:textId="77777777" w:rsidR="001B18E7" w:rsidRDefault="001B18E7" w:rsidP="001B18E7">
      <w:pPr>
        <w:spacing w:line="360" w:lineRule="auto"/>
        <w:jc w:val="both"/>
        <w:rPr>
          <w:rFonts w:ascii="Verdana" w:hAnsi="Verdana"/>
        </w:rPr>
      </w:pPr>
    </w:p>
    <w:p w14:paraId="152874C0" w14:textId="197DA7EF" w:rsidR="001B18E7" w:rsidRPr="00764D42" w:rsidRDefault="001B18E7" w:rsidP="001B18E7">
      <w:pPr>
        <w:spacing w:line="360" w:lineRule="auto"/>
        <w:jc w:val="both"/>
        <w:rPr>
          <w:rFonts w:ascii="Verdana" w:hAnsi="Verdana"/>
        </w:rPr>
      </w:pPr>
      <w:r>
        <w:rPr>
          <w:rFonts w:ascii="Verdana" w:hAnsi="Verdana"/>
        </w:rPr>
        <w:t>Resumen: I</w:t>
      </w:r>
      <w:r w:rsidRPr="00764D42">
        <w:rPr>
          <w:rFonts w:ascii="Verdana" w:hAnsi="Verdana"/>
        </w:rPr>
        <w:t xml:space="preserve">dentificación y estudio de un original de </w:t>
      </w:r>
      <w:r w:rsidRPr="00764D42">
        <w:rPr>
          <w:rFonts w:ascii="Verdana" w:hAnsi="Verdana"/>
          <w:i/>
          <w:iCs/>
        </w:rPr>
        <w:t>La Virgen y el Niño en la Huida a Egipto</w:t>
      </w:r>
      <w:r w:rsidRPr="00764D42">
        <w:rPr>
          <w:rFonts w:ascii="Verdana" w:hAnsi="Verdana"/>
        </w:rPr>
        <w:t xml:space="preserve"> de Paul Coecke van </w:t>
      </w:r>
      <w:proofErr w:type="spellStart"/>
      <w:r w:rsidRPr="00764D42">
        <w:rPr>
          <w:rFonts w:ascii="Verdana" w:hAnsi="Verdana"/>
        </w:rPr>
        <w:t>Aelst</w:t>
      </w:r>
      <w:proofErr w:type="spellEnd"/>
      <w:r w:rsidRPr="00764D42">
        <w:rPr>
          <w:rFonts w:ascii="Verdana" w:hAnsi="Verdana"/>
        </w:rPr>
        <w:t xml:space="preserve"> tradicionalmente atribuida a Pie</w:t>
      </w:r>
      <w:r>
        <w:rPr>
          <w:rFonts w:ascii="Verdana" w:hAnsi="Verdana"/>
        </w:rPr>
        <w:t>t</w:t>
      </w:r>
      <w:r w:rsidRPr="00764D42">
        <w:rPr>
          <w:rFonts w:ascii="Verdana" w:hAnsi="Verdana"/>
        </w:rPr>
        <w:t>e</w:t>
      </w:r>
      <w:r>
        <w:rPr>
          <w:rFonts w:ascii="Verdana" w:hAnsi="Verdana"/>
        </w:rPr>
        <w:t>r</w:t>
      </w:r>
      <w:r w:rsidRPr="00764D42">
        <w:rPr>
          <w:rFonts w:ascii="Verdana" w:hAnsi="Verdana"/>
        </w:rPr>
        <w:t xml:space="preserve"> Coeck</w:t>
      </w:r>
      <w:r>
        <w:rPr>
          <w:rFonts w:ascii="Verdana" w:hAnsi="Verdana"/>
        </w:rPr>
        <w:t>e</w:t>
      </w:r>
      <w:r w:rsidRPr="00764D42">
        <w:rPr>
          <w:rFonts w:ascii="Verdana" w:hAnsi="Verdana"/>
        </w:rPr>
        <w:t xml:space="preserve"> con quien frecuentemente se confunde. Esto prueba la notable calidad que alcanza su repetitiva producción. Ha sido posible localizar sus orígenes más inmediatos en catálogos de prestigio donde figura con autoría equívoca.</w:t>
      </w:r>
    </w:p>
    <w:p w14:paraId="4C13B773" w14:textId="77777777" w:rsidR="001B18E7" w:rsidRPr="00764D42" w:rsidRDefault="001B18E7" w:rsidP="001B18E7">
      <w:pPr>
        <w:spacing w:line="360" w:lineRule="auto"/>
        <w:jc w:val="both"/>
        <w:rPr>
          <w:rFonts w:ascii="Verdana" w:hAnsi="Verdana"/>
        </w:rPr>
      </w:pPr>
      <w:r w:rsidRPr="00764D42">
        <w:rPr>
          <w:rFonts w:ascii="Verdana" w:hAnsi="Verdana"/>
        </w:rPr>
        <w:t xml:space="preserve">Palabras clave: Pieter Coecke van </w:t>
      </w:r>
      <w:proofErr w:type="spellStart"/>
      <w:r w:rsidRPr="00764D42">
        <w:rPr>
          <w:rFonts w:ascii="Verdana" w:hAnsi="Verdana"/>
        </w:rPr>
        <w:t>Aelst</w:t>
      </w:r>
      <w:proofErr w:type="spellEnd"/>
      <w:r w:rsidRPr="00764D42">
        <w:rPr>
          <w:rFonts w:ascii="Verdana" w:hAnsi="Verdana"/>
        </w:rPr>
        <w:t>; Jan Gossa</w:t>
      </w:r>
      <w:r>
        <w:rPr>
          <w:rFonts w:ascii="Verdana" w:hAnsi="Verdana"/>
        </w:rPr>
        <w:t>e</w:t>
      </w:r>
      <w:r w:rsidRPr="00764D42">
        <w:rPr>
          <w:rFonts w:ascii="Verdana" w:hAnsi="Verdana"/>
        </w:rPr>
        <w:t xml:space="preserve">rt </w:t>
      </w:r>
      <w:proofErr w:type="spellStart"/>
      <w:r w:rsidRPr="00764D42">
        <w:rPr>
          <w:rFonts w:ascii="Verdana" w:hAnsi="Verdana"/>
          <w:i/>
          <w:iCs/>
        </w:rPr>
        <w:t>Mabuse</w:t>
      </w:r>
      <w:proofErr w:type="spellEnd"/>
      <w:r w:rsidRPr="00764D42">
        <w:rPr>
          <w:rFonts w:ascii="Verdana" w:hAnsi="Verdana"/>
        </w:rPr>
        <w:t xml:space="preserve">; emperador Carlos V; </w:t>
      </w:r>
      <w:r>
        <w:rPr>
          <w:rFonts w:ascii="Verdana" w:hAnsi="Verdana"/>
        </w:rPr>
        <w:t xml:space="preserve">Carel van Mander; </w:t>
      </w:r>
      <w:r w:rsidRPr="00764D42">
        <w:rPr>
          <w:rFonts w:ascii="Verdana" w:hAnsi="Verdana"/>
        </w:rPr>
        <w:t xml:space="preserve">Amberes; velo; jarrón; </w:t>
      </w:r>
      <w:r>
        <w:rPr>
          <w:rFonts w:ascii="Verdana" w:hAnsi="Verdana"/>
        </w:rPr>
        <w:t>pa</w:t>
      </w:r>
      <w:r w:rsidRPr="00764D42">
        <w:rPr>
          <w:rFonts w:ascii="Verdana" w:hAnsi="Verdana"/>
        </w:rPr>
        <w:t>isaje; siglo XVI; pintura.</w:t>
      </w:r>
    </w:p>
    <w:p w14:paraId="2B719E7B" w14:textId="77777777" w:rsidR="001B18E7" w:rsidRPr="00764D42" w:rsidRDefault="001B18E7" w:rsidP="001B18E7">
      <w:pPr>
        <w:spacing w:line="360" w:lineRule="auto"/>
        <w:jc w:val="both"/>
        <w:rPr>
          <w:rFonts w:ascii="Verdana" w:hAnsi="Verdana"/>
        </w:rPr>
      </w:pPr>
    </w:p>
    <w:p w14:paraId="40D99725" w14:textId="77777777" w:rsidR="001B18E7" w:rsidRPr="00AF5BD6" w:rsidRDefault="001B18E7" w:rsidP="001B18E7">
      <w:pPr>
        <w:spacing w:line="360" w:lineRule="auto"/>
        <w:jc w:val="both"/>
        <w:rPr>
          <w:rFonts w:ascii="Verdana" w:hAnsi="Verdana"/>
          <w:b/>
          <w:bCs/>
          <w:i/>
          <w:iCs/>
        </w:rPr>
      </w:pPr>
      <w:r w:rsidRPr="00AF5BD6">
        <w:rPr>
          <w:rFonts w:ascii="Verdana" w:hAnsi="Verdana"/>
          <w:b/>
          <w:bCs/>
          <w:i/>
          <w:iCs/>
        </w:rPr>
        <w:t xml:space="preserve">A </w:t>
      </w:r>
      <w:proofErr w:type="spellStart"/>
      <w:r w:rsidRPr="00AF5BD6">
        <w:rPr>
          <w:rFonts w:ascii="Verdana" w:hAnsi="Verdana"/>
          <w:b/>
          <w:bCs/>
          <w:i/>
          <w:iCs/>
        </w:rPr>
        <w:t>third</w:t>
      </w:r>
      <w:proofErr w:type="spellEnd"/>
      <w:r w:rsidRPr="00AF5BD6">
        <w:rPr>
          <w:rFonts w:ascii="Verdana" w:hAnsi="Verdana"/>
          <w:b/>
          <w:bCs/>
          <w:i/>
          <w:iCs/>
        </w:rPr>
        <w:t xml:space="preserve"> replica </w:t>
      </w:r>
      <w:proofErr w:type="spellStart"/>
      <w:r w:rsidRPr="00AF5BD6">
        <w:rPr>
          <w:rFonts w:ascii="Verdana" w:hAnsi="Verdana"/>
          <w:b/>
          <w:bCs/>
          <w:i/>
          <w:iCs/>
        </w:rPr>
        <w:t>of</w:t>
      </w:r>
      <w:proofErr w:type="spellEnd"/>
      <w:r w:rsidRPr="00AF5BD6">
        <w:rPr>
          <w:rFonts w:ascii="Verdana" w:hAnsi="Verdana"/>
          <w:b/>
          <w:bCs/>
          <w:i/>
          <w:iCs/>
        </w:rPr>
        <w:t xml:space="preserve"> "</w:t>
      </w:r>
      <w:proofErr w:type="spellStart"/>
      <w:r w:rsidRPr="00AF5BD6">
        <w:rPr>
          <w:rFonts w:ascii="Verdana" w:hAnsi="Verdana"/>
          <w:b/>
          <w:bCs/>
          <w:i/>
          <w:iCs/>
        </w:rPr>
        <w:t>The</w:t>
      </w:r>
      <w:proofErr w:type="spellEnd"/>
      <w:r w:rsidRPr="00AF5BD6">
        <w:rPr>
          <w:rFonts w:ascii="Verdana" w:hAnsi="Verdana"/>
          <w:b/>
          <w:bCs/>
          <w:i/>
          <w:iCs/>
        </w:rPr>
        <w:t xml:space="preserve"> </w:t>
      </w:r>
      <w:proofErr w:type="spellStart"/>
      <w:r w:rsidRPr="00AF5BD6">
        <w:rPr>
          <w:rFonts w:ascii="Verdana" w:hAnsi="Verdana"/>
          <w:b/>
          <w:bCs/>
          <w:i/>
          <w:iCs/>
        </w:rPr>
        <w:t>Virgin</w:t>
      </w:r>
      <w:proofErr w:type="spellEnd"/>
      <w:r w:rsidRPr="00AF5BD6">
        <w:rPr>
          <w:rFonts w:ascii="Verdana" w:hAnsi="Verdana"/>
          <w:b/>
          <w:bCs/>
          <w:i/>
          <w:iCs/>
        </w:rPr>
        <w:t xml:space="preserve"> and Child in Flight </w:t>
      </w:r>
      <w:proofErr w:type="spellStart"/>
      <w:r w:rsidRPr="00AF5BD6">
        <w:rPr>
          <w:rFonts w:ascii="Verdana" w:hAnsi="Verdana"/>
          <w:b/>
          <w:bCs/>
          <w:i/>
          <w:iCs/>
        </w:rPr>
        <w:t>into</w:t>
      </w:r>
      <w:proofErr w:type="spellEnd"/>
      <w:r w:rsidRPr="00AF5BD6">
        <w:rPr>
          <w:rFonts w:ascii="Verdana" w:hAnsi="Verdana"/>
          <w:b/>
          <w:bCs/>
          <w:i/>
          <w:iCs/>
        </w:rPr>
        <w:t xml:space="preserve"> </w:t>
      </w:r>
      <w:proofErr w:type="spellStart"/>
      <w:r w:rsidRPr="00AF5BD6">
        <w:rPr>
          <w:rFonts w:ascii="Verdana" w:hAnsi="Verdana"/>
          <w:b/>
          <w:bCs/>
          <w:i/>
          <w:iCs/>
        </w:rPr>
        <w:t>Egypt</w:t>
      </w:r>
      <w:proofErr w:type="spellEnd"/>
      <w:r w:rsidRPr="00AF5BD6">
        <w:rPr>
          <w:rFonts w:ascii="Verdana" w:hAnsi="Verdana"/>
          <w:b/>
          <w:bCs/>
          <w:i/>
          <w:iCs/>
        </w:rPr>
        <w:t xml:space="preserve">" </w:t>
      </w:r>
      <w:proofErr w:type="spellStart"/>
      <w:r w:rsidRPr="00AF5BD6">
        <w:rPr>
          <w:rFonts w:ascii="Verdana" w:hAnsi="Verdana"/>
          <w:b/>
          <w:bCs/>
          <w:i/>
          <w:iCs/>
        </w:rPr>
        <w:t>by</w:t>
      </w:r>
      <w:proofErr w:type="spellEnd"/>
      <w:r w:rsidRPr="00AF5BD6">
        <w:rPr>
          <w:rFonts w:ascii="Verdana" w:hAnsi="Verdana"/>
          <w:b/>
          <w:bCs/>
          <w:i/>
          <w:iCs/>
        </w:rPr>
        <w:t xml:space="preserve"> Paul Coecke van </w:t>
      </w:r>
      <w:proofErr w:type="spellStart"/>
      <w:r w:rsidRPr="00AF5BD6">
        <w:rPr>
          <w:rFonts w:ascii="Verdana" w:hAnsi="Verdana"/>
          <w:b/>
          <w:bCs/>
          <w:i/>
          <w:iCs/>
        </w:rPr>
        <w:t>Aelst</w:t>
      </w:r>
      <w:proofErr w:type="spellEnd"/>
      <w:r w:rsidRPr="00AF5BD6">
        <w:rPr>
          <w:rFonts w:ascii="Verdana" w:hAnsi="Verdana"/>
          <w:b/>
          <w:bCs/>
          <w:i/>
          <w:iCs/>
        </w:rPr>
        <w:t xml:space="preserve"> in a </w:t>
      </w:r>
      <w:proofErr w:type="spellStart"/>
      <w:r w:rsidRPr="00AF5BD6">
        <w:rPr>
          <w:rFonts w:ascii="Verdana" w:hAnsi="Verdana"/>
          <w:b/>
          <w:bCs/>
          <w:i/>
          <w:iCs/>
        </w:rPr>
        <w:t>private</w:t>
      </w:r>
      <w:proofErr w:type="spellEnd"/>
      <w:r w:rsidRPr="00AF5BD6">
        <w:rPr>
          <w:rFonts w:ascii="Verdana" w:hAnsi="Verdana"/>
          <w:b/>
          <w:bCs/>
          <w:i/>
          <w:iCs/>
        </w:rPr>
        <w:t xml:space="preserve"> </w:t>
      </w:r>
      <w:proofErr w:type="spellStart"/>
      <w:r w:rsidRPr="00AF5BD6">
        <w:rPr>
          <w:rFonts w:ascii="Verdana" w:hAnsi="Verdana"/>
          <w:b/>
          <w:bCs/>
          <w:i/>
          <w:iCs/>
        </w:rPr>
        <w:t>collection</w:t>
      </w:r>
      <w:proofErr w:type="spellEnd"/>
      <w:r w:rsidRPr="00AF5BD6">
        <w:rPr>
          <w:rFonts w:ascii="Verdana" w:hAnsi="Verdana"/>
          <w:b/>
          <w:bCs/>
          <w:i/>
          <w:iCs/>
        </w:rPr>
        <w:t xml:space="preserve"> in Madrid</w:t>
      </w:r>
    </w:p>
    <w:p w14:paraId="768844B3" w14:textId="77777777" w:rsidR="001B18E7" w:rsidRDefault="001B18E7" w:rsidP="001B18E7">
      <w:pPr>
        <w:spacing w:line="360" w:lineRule="auto"/>
        <w:jc w:val="both"/>
        <w:rPr>
          <w:rFonts w:ascii="Verdana" w:hAnsi="Verdana"/>
        </w:rPr>
      </w:pPr>
    </w:p>
    <w:p w14:paraId="64C07432" w14:textId="77777777" w:rsidR="001B18E7" w:rsidRDefault="001B18E7" w:rsidP="001B18E7">
      <w:pPr>
        <w:spacing w:line="360" w:lineRule="auto"/>
        <w:jc w:val="both"/>
      </w:pPr>
      <w:proofErr w:type="spellStart"/>
      <w:r>
        <w:rPr>
          <w:rFonts w:ascii="Verdana" w:hAnsi="Verdana"/>
        </w:rPr>
        <w:t>Abstract</w:t>
      </w:r>
      <w:proofErr w:type="spellEnd"/>
      <w:r>
        <w:rPr>
          <w:rFonts w:ascii="Verdana" w:hAnsi="Verdana"/>
        </w:rPr>
        <w:t xml:space="preserve">: </w:t>
      </w:r>
      <w:proofErr w:type="spellStart"/>
      <w:r w:rsidRPr="00B840D2">
        <w:rPr>
          <w:rFonts w:ascii="Verdana" w:hAnsi="Verdana"/>
        </w:rPr>
        <w:t>I</w:t>
      </w:r>
      <w:r>
        <w:rPr>
          <w:rFonts w:ascii="Verdana" w:hAnsi="Verdana"/>
        </w:rPr>
        <w:t>d</w:t>
      </w:r>
      <w:r w:rsidRPr="00B840D2">
        <w:rPr>
          <w:rFonts w:ascii="Verdana" w:hAnsi="Verdana"/>
        </w:rPr>
        <w:t>entification</w:t>
      </w:r>
      <w:proofErr w:type="spellEnd"/>
      <w:r w:rsidRPr="00B840D2">
        <w:rPr>
          <w:rFonts w:ascii="Verdana" w:hAnsi="Verdana"/>
        </w:rPr>
        <w:t xml:space="preserve"> and </w:t>
      </w:r>
      <w:proofErr w:type="spellStart"/>
      <w:r w:rsidRPr="00B840D2">
        <w:rPr>
          <w:rFonts w:ascii="Verdana" w:hAnsi="Verdana"/>
        </w:rPr>
        <w:t>study</w:t>
      </w:r>
      <w:proofErr w:type="spellEnd"/>
      <w:r w:rsidRPr="00B840D2">
        <w:rPr>
          <w:rFonts w:ascii="Verdana" w:hAnsi="Verdana"/>
        </w:rPr>
        <w:t xml:space="preserve"> </w:t>
      </w:r>
      <w:proofErr w:type="spellStart"/>
      <w:r w:rsidRPr="00B840D2">
        <w:rPr>
          <w:rFonts w:ascii="Verdana" w:hAnsi="Verdana"/>
        </w:rPr>
        <w:t>of</w:t>
      </w:r>
      <w:proofErr w:type="spellEnd"/>
      <w:r w:rsidRPr="00B840D2">
        <w:rPr>
          <w:rFonts w:ascii="Verdana" w:hAnsi="Verdana"/>
        </w:rPr>
        <w:t xml:space="preserve"> </w:t>
      </w:r>
      <w:proofErr w:type="spellStart"/>
      <w:r w:rsidRPr="00B840D2">
        <w:rPr>
          <w:rFonts w:ascii="Verdana" w:hAnsi="Verdana"/>
        </w:rPr>
        <w:t>an</w:t>
      </w:r>
      <w:proofErr w:type="spellEnd"/>
      <w:r w:rsidRPr="00B840D2">
        <w:rPr>
          <w:rFonts w:ascii="Verdana" w:hAnsi="Verdana"/>
        </w:rPr>
        <w:t xml:space="preserve"> original </w:t>
      </w:r>
      <w:proofErr w:type="spellStart"/>
      <w:r w:rsidRPr="00B840D2">
        <w:rPr>
          <w:rFonts w:ascii="Verdana" w:hAnsi="Verdana"/>
        </w:rPr>
        <w:t>of</w:t>
      </w:r>
      <w:proofErr w:type="spellEnd"/>
      <w:r w:rsidRPr="00B840D2">
        <w:rPr>
          <w:rFonts w:ascii="Verdana" w:hAnsi="Verdana"/>
        </w:rPr>
        <w:t xml:space="preserve"> </w:t>
      </w:r>
      <w:proofErr w:type="spellStart"/>
      <w:r w:rsidRPr="00B840D2">
        <w:rPr>
          <w:rFonts w:ascii="Verdana" w:hAnsi="Verdana"/>
          <w:i/>
          <w:iCs/>
        </w:rPr>
        <w:t>The</w:t>
      </w:r>
      <w:proofErr w:type="spellEnd"/>
      <w:r w:rsidRPr="00B840D2">
        <w:rPr>
          <w:rFonts w:ascii="Verdana" w:hAnsi="Verdana"/>
          <w:i/>
          <w:iCs/>
        </w:rPr>
        <w:t xml:space="preserve"> </w:t>
      </w:r>
      <w:proofErr w:type="spellStart"/>
      <w:r w:rsidRPr="00B840D2">
        <w:rPr>
          <w:rFonts w:ascii="Verdana" w:hAnsi="Verdana"/>
          <w:i/>
          <w:iCs/>
        </w:rPr>
        <w:t>Virgin</w:t>
      </w:r>
      <w:proofErr w:type="spellEnd"/>
      <w:r w:rsidRPr="00B840D2">
        <w:rPr>
          <w:rFonts w:ascii="Verdana" w:hAnsi="Verdana"/>
          <w:i/>
          <w:iCs/>
        </w:rPr>
        <w:t xml:space="preserve"> and Child in </w:t>
      </w:r>
      <w:proofErr w:type="spellStart"/>
      <w:r w:rsidRPr="00B840D2">
        <w:rPr>
          <w:rFonts w:ascii="Verdana" w:hAnsi="Verdana"/>
          <w:i/>
          <w:iCs/>
        </w:rPr>
        <w:t>the</w:t>
      </w:r>
      <w:proofErr w:type="spellEnd"/>
      <w:r w:rsidRPr="00B840D2">
        <w:rPr>
          <w:rFonts w:ascii="Verdana" w:hAnsi="Verdana"/>
          <w:i/>
          <w:iCs/>
        </w:rPr>
        <w:t xml:space="preserve"> Flight </w:t>
      </w:r>
      <w:proofErr w:type="spellStart"/>
      <w:r w:rsidRPr="00B840D2">
        <w:rPr>
          <w:rFonts w:ascii="Verdana" w:hAnsi="Verdana"/>
          <w:i/>
          <w:iCs/>
        </w:rPr>
        <w:t>into</w:t>
      </w:r>
      <w:proofErr w:type="spellEnd"/>
      <w:r w:rsidRPr="00B840D2">
        <w:rPr>
          <w:rFonts w:ascii="Verdana" w:hAnsi="Verdana"/>
          <w:i/>
          <w:iCs/>
        </w:rPr>
        <w:t xml:space="preserve"> </w:t>
      </w:r>
      <w:proofErr w:type="spellStart"/>
      <w:r w:rsidRPr="00B840D2">
        <w:rPr>
          <w:rFonts w:ascii="Verdana" w:hAnsi="Verdana"/>
          <w:i/>
          <w:iCs/>
        </w:rPr>
        <w:t>Egypt</w:t>
      </w:r>
      <w:proofErr w:type="spellEnd"/>
      <w:r w:rsidRPr="00B840D2">
        <w:rPr>
          <w:rFonts w:ascii="Verdana" w:hAnsi="Verdana"/>
        </w:rPr>
        <w:t xml:space="preserve"> </w:t>
      </w:r>
      <w:proofErr w:type="spellStart"/>
      <w:r w:rsidRPr="00B840D2">
        <w:rPr>
          <w:rFonts w:ascii="Verdana" w:hAnsi="Verdana"/>
        </w:rPr>
        <w:t>by</w:t>
      </w:r>
      <w:proofErr w:type="spellEnd"/>
      <w:r w:rsidRPr="00B840D2">
        <w:rPr>
          <w:rFonts w:ascii="Verdana" w:hAnsi="Verdana"/>
        </w:rPr>
        <w:t xml:space="preserve"> Paul Coecke van </w:t>
      </w:r>
      <w:proofErr w:type="spellStart"/>
      <w:r w:rsidRPr="00B840D2">
        <w:rPr>
          <w:rFonts w:ascii="Verdana" w:hAnsi="Verdana"/>
        </w:rPr>
        <w:t>Aelst</w:t>
      </w:r>
      <w:proofErr w:type="spellEnd"/>
      <w:r w:rsidRPr="00B840D2">
        <w:rPr>
          <w:rFonts w:ascii="Verdana" w:hAnsi="Verdana"/>
        </w:rPr>
        <w:t xml:space="preserve"> </w:t>
      </w:r>
      <w:proofErr w:type="spellStart"/>
      <w:r w:rsidRPr="00B840D2">
        <w:rPr>
          <w:rFonts w:ascii="Verdana" w:hAnsi="Verdana"/>
        </w:rPr>
        <w:t>traditionally</w:t>
      </w:r>
      <w:proofErr w:type="spellEnd"/>
      <w:r w:rsidRPr="00B840D2">
        <w:rPr>
          <w:rFonts w:ascii="Verdana" w:hAnsi="Verdana"/>
        </w:rPr>
        <w:t xml:space="preserve"> </w:t>
      </w:r>
      <w:proofErr w:type="spellStart"/>
      <w:r w:rsidRPr="00B840D2">
        <w:rPr>
          <w:rFonts w:ascii="Verdana" w:hAnsi="Verdana"/>
        </w:rPr>
        <w:t>attributed</w:t>
      </w:r>
      <w:proofErr w:type="spellEnd"/>
      <w:r w:rsidRPr="00B840D2">
        <w:rPr>
          <w:rFonts w:ascii="Verdana" w:hAnsi="Verdana"/>
        </w:rPr>
        <w:t xml:space="preserve"> </w:t>
      </w:r>
      <w:proofErr w:type="spellStart"/>
      <w:r w:rsidRPr="00B840D2">
        <w:rPr>
          <w:rFonts w:ascii="Verdana" w:hAnsi="Verdana"/>
        </w:rPr>
        <w:t>to</w:t>
      </w:r>
      <w:proofErr w:type="spellEnd"/>
      <w:r w:rsidRPr="00B840D2">
        <w:rPr>
          <w:rFonts w:ascii="Verdana" w:hAnsi="Verdana"/>
        </w:rPr>
        <w:t xml:space="preserve"> Pieter Coecke </w:t>
      </w:r>
      <w:proofErr w:type="spellStart"/>
      <w:r w:rsidRPr="00B840D2">
        <w:rPr>
          <w:rFonts w:ascii="Verdana" w:hAnsi="Verdana"/>
        </w:rPr>
        <w:t>with</w:t>
      </w:r>
      <w:proofErr w:type="spellEnd"/>
      <w:r w:rsidRPr="00B840D2">
        <w:rPr>
          <w:rFonts w:ascii="Verdana" w:hAnsi="Verdana"/>
        </w:rPr>
        <w:t xml:space="preserve"> </w:t>
      </w:r>
      <w:proofErr w:type="spellStart"/>
      <w:r w:rsidRPr="00B840D2">
        <w:rPr>
          <w:rFonts w:ascii="Verdana" w:hAnsi="Verdana"/>
        </w:rPr>
        <w:t>whom</w:t>
      </w:r>
      <w:proofErr w:type="spellEnd"/>
      <w:r w:rsidRPr="00B840D2">
        <w:rPr>
          <w:rFonts w:ascii="Verdana" w:hAnsi="Verdana"/>
        </w:rPr>
        <w:t xml:space="preserve"> he </w:t>
      </w:r>
      <w:proofErr w:type="spellStart"/>
      <w:r w:rsidRPr="00B840D2">
        <w:rPr>
          <w:rFonts w:ascii="Verdana" w:hAnsi="Verdana"/>
        </w:rPr>
        <w:t>is</w:t>
      </w:r>
      <w:proofErr w:type="spellEnd"/>
      <w:r w:rsidRPr="00B840D2">
        <w:rPr>
          <w:rFonts w:ascii="Verdana" w:hAnsi="Verdana"/>
        </w:rPr>
        <w:t xml:space="preserve"> </w:t>
      </w:r>
      <w:proofErr w:type="spellStart"/>
      <w:r w:rsidRPr="00B840D2">
        <w:rPr>
          <w:rFonts w:ascii="Verdana" w:hAnsi="Verdana"/>
        </w:rPr>
        <w:t>often</w:t>
      </w:r>
      <w:proofErr w:type="spellEnd"/>
      <w:r w:rsidRPr="00B840D2">
        <w:rPr>
          <w:rFonts w:ascii="Verdana" w:hAnsi="Verdana"/>
        </w:rPr>
        <w:t xml:space="preserve"> </w:t>
      </w:r>
      <w:proofErr w:type="spellStart"/>
      <w:r w:rsidRPr="00B840D2">
        <w:rPr>
          <w:rFonts w:ascii="Verdana" w:hAnsi="Verdana"/>
        </w:rPr>
        <w:t>confused</w:t>
      </w:r>
      <w:proofErr w:type="spellEnd"/>
      <w:r w:rsidRPr="00B840D2">
        <w:rPr>
          <w:rFonts w:ascii="Verdana" w:hAnsi="Verdana"/>
        </w:rPr>
        <w:t xml:space="preserve">. </w:t>
      </w:r>
      <w:proofErr w:type="spellStart"/>
      <w:r w:rsidRPr="00B840D2">
        <w:rPr>
          <w:rFonts w:ascii="Verdana" w:hAnsi="Verdana"/>
        </w:rPr>
        <w:t>This</w:t>
      </w:r>
      <w:proofErr w:type="spellEnd"/>
      <w:r w:rsidRPr="00B840D2">
        <w:rPr>
          <w:rFonts w:ascii="Verdana" w:hAnsi="Verdana"/>
        </w:rPr>
        <w:t xml:space="preserve"> </w:t>
      </w:r>
      <w:proofErr w:type="spellStart"/>
      <w:r w:rsidRPr="00B840D2">
        <w:rPr>
          <w:rFonts w:ascii="Verdana" w:hAnsi="Verdana"/>
        </w:rPr>
        <w:t>proves</w:t>
      </w:r>
      <w:proofErr w:type="spellEnd"/>
      <w:r w:rsidRPr="00B840D2">
        <w:rPr>
          <w:rFonts w:ascii="Verdana" w:hAnsi="Verdana"/>
        </w:rPr>
        <w:t xml:space="preserve"> </w:t>
      </w:r>
      <w:proofErr w:type="spellStart"/>
      <w:r w:rsidRPr="00B840D2">
        <w:rPr>
          <w:rFonts w:ascii="Verdana" w:hAnsi="Verdana"/>
        </w:rPr>
        <w:t>the</w:t>
      </w:r>
      <w:proofErr w:type="spellEnd"/>
      <w:r w:rsidRPr="00B840D2">
        <w:rPr>
          <w:rFonts w:ascii="Verdana" w:hAnsi="Verdana"/>
        </w:rPr>
        <w:t xml:space="preserve"> </w:t>
      </w:r>
      <w:proofErr w:type="spellStart"/>
      <w:r w:rsidRPr="00B840D2">
        <w:rPr>
          <w:rFonts w:ascii="Verdana" w:hAnsi="Verdana"/>
        </w:rPr>
        <w:t>remarkable</w:t>
      </w:r>
      <w:proofErr w:type="spellEnd"/>
      <w:r w:rsidRPr="00B840D2">
        <w:rPr>
          <w:rFonts w:ascii="Verdana" w:hAnsi="Verdana"/>
        </w:rPr>
        <w:t xml:space="preserve"> </w:t>
      </w:r>
      <w:proofErr w:type="spellStart"/>
      <w:r w:rsidRPr="00B840D2">
        <w:rPr>
          <w:rFonts w:ascii="Verdana" w:hAnsi="Verdana"/>
        </w:rPr>
        <w:t>quality</w:t>
      </w:r>
      <w:proofErr w:type="spellEnd"/>
      <w:r w:rsidRPr="00B840D2">
        <w:rPr>
          <w:rFonts w:ascii="Verdana" w:hAnsi="Verdana"/>
        </w:rPr>
        <w:t xml:space="preserve"> </w:t>
      </w:r>
      <w:proofErr w:type="spellStart"/>
      <w:r w:rsidRPr="00B840D2">
        <w:rPr>
          <w:rFonts w:ascii="Verdana" w:hAnsi="Verdana"/>
        </w:rPr>
        <w:t>achieved</w:t>
      </w:r>
      <w:proofErr w:type="spellEnd"/>
      <w:r w:rsidRPr="00B840D2">
        <w:rPr>
          <w:rFonts w:ascii="Verdana" w:hAnsi="Verdana"/>
        </w:rPr>
        <w:t xml:space="preserve"> </w:t>
      </w:r>
      <w:proofErr w:type="spellStart"/>
      <w:r w:rsidRPr="00B840D2">
        <w:rPr>
          <w:rFonts w:ascii="Verdana" w:hAnsi="Verdana"/>
        </w:rPr>
        <w:t>by</w:t>
      </w:r>
      <w:proofErr w:type="spellEnd"/>
      <w:r w:rsidRPr="00B840D2">
        <w:rPr>
          <w:rFonts w:ascii="Verdana" w:hAnsi="Verdana"/>
        </w:rPr>
        <w:t xml:space="preserve"> </w:t>
      </w:r>
      <w:proofErr w:type="spellStart"/>
      <w:r w:rsidRPr="00B840D2">
        <w:rPr>
          <w:rFonts w:ascii="Verdana" w:hAnsi="Verdana"/>
        </w:rPr>
        <w:t>his</w:t>
      </w:r>
      <w:proofErr w:type="spellEnd"/>
      <w:r w:rsidRPr="00B840D2">
        <w:rPr>
          <w:rFonts w:ascii="Verdana" w:hAnsi="Verdana"/>
        </w:rPr>
        <w:t xml:space="preserve"> </w:t>
      </w:r>
      <w:proofErr w:type="spellStart"/>
      <w:r w:rsidRPr="00B840D2">
        <w:rPr>
          <w:rFonts w:ascii="Verdana" w:hAnsi="Verdana"/>
        </w:rPr>
        <w:t>repetitive</w:t>
      </w:r>
      <w:proofErr w:type="spellEnd"/>
      <w:r w:rsidRPr="00B840D2">
        <w:rPr>
          <w:rFonts w:ascii="Verdana" w:hAnsi="Verdana"/>
        </w:rPr>
        <w:t xml:space="preserve"> </w:t>
      </w:r>
      <w:proofErr w:type="spellStart"/>
      <w:r w:rsidRPr="00B840D2">
        <w:rPr>
          <w:rFonts w:ascii="Verdana" w:hAnsi="Verdana"/>
        </w:rPr>
        <w:t>production</w:t>
      </w:r>
      <w:proofErr w:type="spellEnd"/>
      <w:r w:rsidRPr="00B840D2">
        <w:rPr>
          <w:rFonts w:ascii="Verdana" w:hAnsi="Verdana"/>
        </w:rPr>
        <w:t xml:space="preserve">. </w:t>
      </w:r>
      <w:proofErr w:type="spellStart"/>
      <w:r w:rsidRPr="00B840D2">
        <w:rPr>
          <w:rFonts w:ascii="Verdana" w:hAnsi="Verdana"/>
        </w:rPr>
        <w:t>It</w:t>
      </w:r>
      <w:proofErr w:type="spellEnd"/>
      <w:r w:rsidRPr="00B840D2">
        <w:rPr>
          <w:rFonts w:ascii="Verdana" w:hAnsi="Verdana"/>
        </w:rPr>
        <w:t xml:space="preserve"> has </w:t>
      </w:r>
      <w:proofErr w:type="spellStart"/>
      <w:r w:rsidRPr="00B840D2">
        <w:rPr>
          <w:rFonts w:ascii="Verdana" w:hAnsi="Verdana"/>
        </w:rPr>
        <w:t>been</w:t>
      </w:r>
      <w:proofErr w:type="spellEnd"/>
      <w:r w:rsidRPr="00B840D2">
        <w:rPr>
          <w:rFonts w:ascii="Verdana" w:hAnsi="Verdana"/>
        </w:rPr>
        <w:t xml:space="preserve"> </w:t>
      </w:r>
      <w:proofErr w:type="spellStart"/>
      <w:r w:rsidRPr="00B840D2">
        <w:rPr>
          <w:rFonts w:ascii="Verdana" w:hAnsi="Verdana"/>
        </w:rPr>
        <w:t>possible</w:t>
      </w:r>
      <w:proofErr w:type="spellEnd"/>
      <w:r w:rsidRPr="00B840D2">
        <w:rPr>
          <w:rFonts w:ascii="Verdana" w:hAnsi="Verdana"/>
        </w:rPr>
        <w:t xml:space="preserve"> </w:t>
      </w:r>
      <w:proofErr w:type="spellStart"/>
      <w:r w:rsidRPr="00B840D2">
        <w:rPr>
          <w:rFonts w:ascii="Verdana" w:hAnsi="Verdana"/>
        </w:rPr>
        <w:t>to</w:t>
      </w:r>
      <w:proofErr w:type="spellEnd"/>
      <w:r w:rsidRPr="00B840D2">
        <w:rPr>
          <w:rFonts w:ascii="Verdana" w:hAnsi="Verdana"/>
        </w:rPr>
        <w:t xml:space="preserve"> </w:t>
      </w:r>
      <w:proofErr w:type="spellStart"/>
      <w:r w:rsidRPr="00B840D2">
        <w:rPr>
          <w:rFonts w:ascii="Verdana" w:hAnsi="Verdana"/>
        </w:rPr>
        <w:t>locate</w:t>
      </w:r>
      <w:proofErr w:type="spellEnd"/>
      <w:r w:rsidRPr="00B840D2">
        <w:rPr>
          <w:rFonts w:ascii="Verdana" w:hAnsi="Verdana"/>
        </w:rPr>
        <w:t xml:space="preserve"> </w:t>
      </w:r>
      <w:proofErr w:type="spellStart"/>
      <w:r w:rsidRPr="00B840D2">
        <w:rPr>
          <w:rFonts w:ascii="Verdana" w:hAnsi="Verdana"/>
        </w:rPr>
        <w:t>the</w:t>
      </w:r>
      <w:proofErr w:type="spellEnd"/>
      <w:r w:rsidRPr="00B840D2">
        <w:rPr>
          <w:rFonts w:ascii="Verdana" w:hAnsi="Verdana"/>
        </w:rPr>
        <w:t xml:space="preserve"> </w:t>
      </w:r>
      <w:proofErr w:type="spellStart"/>
      <w:r>
        <w:rPr>
          <w:rFonts w:ascii="Verdana" w:hAnsi="Verdana"/>
        </w:rPr>
        <w:t>provenance</w:t>
      </w:r>
      <w:proofErr w:type="spellEnd"/>
      <w:r w:rsidRPr="00B840D2">
        <w:rPr>
          <w:rFonts w:ascii="Verdana" w:hAnsi="Verdana"/>
        </w:rPr>
        <w:t xml:space="preserve"> </w:t>
      </w:r>
      <w:proofErr w:type="spellStart"/>
      <w:r w:rsidRPr="00B840D2">
        <w:rPr>
          <w:rFonts w:ascii="Verdana" w:hAnsi="Verdana"/>
        </w:rPr>
        <w:t>of</w:t>
      </w:r>
      <w:proofErr w:type="spellEnd"/>
      <w:r w:rsidRPr="00B840D2">
        <w:rPr>
          <w:rFonts w:ascii="Verdana" w:hAnsi="Verdana"/>
        </w:rPr>
        <w:t xml:space="preserve"> </w:t>
      </w:r>
      <w:proofErr w:type="spellStart"/>
      <w:r w:rsidRPr="00B840D2">
        <w:rPr>
          <w:rFonts w:ascii="Verdana" w:hAnsi="Verdana"/>
        </w:rPr>
        <w:t>this</w:t>
      </w:r>
      <w:proofErr w:type="spellEnd"/>
      <w:r w:rsidRPr="00B840D2">
        <w:rPr>
          <w:rFonts w:ascii="Verdana" w:hAnsi="Verdana"/>
        </w:rPr>
        <w:t xml:space="preserve"> original in </w:t>
      </w:r>
      <w:proofErr w:type="spellStart"/>
      <w:r w:rsidRPr="00B840D2">
        <w:rPr>
          <w:rFonts w:ascii="Verdana" w:hAnsi="Verdana"/>
        </w:rPr>
        <w:t>prestigious</w:t>
      </w:r>
      <w:proofErr w:type="spellEnd"/>
      <w:r w:rsidRPr="00B840D2">
        <w:rPr>
          <w:rFonts w:ascii="Verdana" w:hAnsi="Verdana"/>
        </w:rPr>
        <w:t xml:space="preserve"> catalogues </w:t>
      </w:r>
      <w:proofErr w:type="spellStart"/>
      <w:r w:rsidRPr="00B840D2">
        <w:rPr>
          <w:rFonts w:ascii="Verdana" w:hAnsi="Verdana"/>
        </w:rPr>
        <w:t>where</w:t>
      </w:r>
      <w:proofErr w:type="spellEnd"/>
      <w:r w:rsidRPr="00B840D2">
        <w:rPr>
          <w:rFonts w:ascii="Verdana" w:hAnsi="Verdana"/>
        </w:rPr>
        <w:t xml:space="preserve"> </w:t>
      </w:r>
      <w:proofErr w:type="spellStart"/>
      <w:r w:rsidRPr="00B840D2">
        <w:rPr>
          <w:rFonts w:ascii="Verdana" w:hAnsi="Verdana"/>
        </w:rPr>
        <w:t>it</w:t>
      </w:r>
      <w:proofErr w:type="spellEnd"/>
      <w:r w:rsidRPr="00B840D2">
        <w:rPr>
          <w:rFonts w:ascii="Verdana" w:hAnsi="Verdana"/>
        </w:rPr>
        <w:t xml:space="preserve"> </w:t>
      </w:r>
      <w:proofErr w:type="spellStart"/>
      <w:r w:rsidRPr="00B840D2">
        <w:rPr>
          <w:rFonts w:ascii="Verdana" w:hAnsi="Verdana"/>
        </w:rPr>
        <w:t>appears</w:t>
      </w:r>
      <w:proofErr w:type="spellEnd"/>
      <w:r w:rsidRPr="00B840D2">
        <w:rPr>
          <w:rFonts w:ascii="Verdana" w:hAnsi="Verdana"/>
        </w:rPr>
        <w:t xml:space="preserve"> </w:t>
      </w:r>
      <w:proofErr w:type="spellStart"/>
      <w:r w:rsidRPr="00B840D2">
        <w:rPr>
          <w:rFonts w:ascii="Verdana" w:hAnsi="Verdana"/>
        </w:rPr>
        <w:t>with</w:t>
      </w:r>
      <w:proofErr w:type="spellEnd"/>
      <w:r w:rsidRPr="00B840D2">
        <w:rPr>
          <w:rFonts w:ascii="Verdana" w:hAnsi="Verdana"/>
        </w:rPr>
        <w:t xml:space="preserve"> </w:t>
      </w:r>
      <w:proofErr w:type="spellStart"/>
      <w:r w:rsidRPr="00B840D2">
        <w:rPr>
          <w:rFonts w:ascii="Verdana" w:hAnsi="Verdana"/>
        </w:rPr>
        <w:t>equivocal</w:t>
      </w:r>
      <w:proofErr w:type="spellEnd"/>
      <w:r w:rsidRPr="00B840D2">
        <w:rPr>
          <w:rFonts w:ascii="Verdana" w:hAnsi="Verdana"/>
        </w:rPr>
        <w:t xml:space="preserve"> </w:t>
      </w:r>
      <w:proofErr w:type="spellStart"/>
      <w:r w:rsidRPr="00B840D2">
        <w:rPr>
          <w:rFonts w:ascii="Verdana" w:hAnsi="Verdana"/>
        </w:rPr>
        <w:t>authorship</w:t>
      </w:r>
      <w:proofErr w:type="spellEnd"/>
      <w:r>
        <w:t>.</w:t>
      </w:r>
    </w:p>
    <w:p w14:paraId="46369507" w14:textId="77777777" w:rsidR="001B18E7" w:rsidRPr="00B840D2" w:rsidRDefault="001B18E7" w:rsidP="001B18E7">
      <w:pPr>
        <w:spacing w:line="360" w:lineRule="auto"/>
        <w:jc w:val="both"/>
        <w:rPr>
          <w:rFonts w:ascii="Verdana" w:hAnsi="Verdana"/>
        </w:rPr>
      </w:pPr>
    </w:p>
    <w:p w14:paraId="370018D7" w14:textId="77777777" w:rsidR="001B18E7" w:rsidRDefault="001B18E7" w:rsidP="001B18E7">
      <w:pPr>
        <w:spacing w:line="360" w:lineRule="auto"/>
        <w:jc w:val="both"/>
        <w:rPr>
          <w:rFonts w:ascii="Verdana" w:hAnsi="Verdana"/>
        </w:rPr>
      </w:pPr>
      <w:r w:rsidRPr="00B840D2">
        <w:rPr>
          <w:rFonts w:ascii="Verdana" w:hAnsi="Verdana"/>
        </w:rPr>
        <w:t xml:space="preserve">Key </w:t>
      </w:r>
      <w:proofErr w:type="spellStart"/>
      <w:r w:rsidRPr="00B840D2">
        <w:rPr>
          <w:rFonts w:ascii="Verdana" w:hAnsi="Verdana"/>
        </w:rPr>
        <w:t>words</w:t>
      </w:r>
      <w:proofErr w:type="spellEnd"/>
      <w:r>
        <w:rPr>
          <w:rFonts w:ascii="Verdana" w:hAnsi="Verdana"/>
        </w:rPr>
        <w:t xml:space="preserve">: </w:t>
      </w:r>
      <w:r w:rsidRPr="00764D42">
        <w:rPr>
          <w:rFonts w:ascii="Verdana" w:hAnsi="Verdana"/>
        </w:rPr>
        <w:t xml:space="preserve">Pieter Coecke van </w:t>
      </w:r>
      <w:proofErr w:type="spellStart"/>
      <w:r w:rsidRPr="00764D42">
        <w:rPr>
          <w:rFonts w:ascii="Verdana" w:hAnsi="Verdana"/>
        </w:rPr>
        <w:t>Aelst</w:t>
      </w:r>
      <w:proofErr w:type="spellEnd"/>
      <w:r w:rsidRPr="00764D42">
        <w:rPr>
          <w:rFonts w:ascii="Verdana" w:hAnsi="Verdana"/>
        </w:rPr>
        <w:t>; Jan Gossa</w:t>
      </w:r>
      <w:r>
        <w:rPr>
          <w:rFonts w:ascii="Verdana" w:hAnsi="Verdana"/>
        </w:rPr>
        <w:t>e</w:t>
      </w:r>
      <w:r w:rsidRPr="00764D42">
        <w:rPr>
          <w:rFonts w:ascii="Verdana" w:hAnsi="Verdana"/>
        </w:rPr>
        <w:t xml:space="preserve">rt </w:t>
      </w:r>
      <w:proofErr w:type="spellStart"/>
      <w:r w:rsidRPr="00764D42">
        <w:rPr>
          <w:rFonts w:ascii="Verdana" w:hAnsi="Verdana"/>
          <w:i/>
          <w:iCs/>
        </w:rPr>
        <w:t>Mabuse</w:t>
      </w:r>
      <w:proofErr w:type="spellEnd"/>
      <w:r w:rsidRPr="00764D42">
        <w:rPr>
          <w:rFonts w:ascii="Verdana" w:hAnsi="Verdana"/>
        </w:rPr>
        <w:t xml:space="preserve">; </w:t>
      </w:r>
      <w:proofErr w:type="spellStart"/>
      <w:r w:rsidRPr="00B840D2">
        <w:rPr>
          <w:rFonts w:ascii="Verdana" w:hAnsi="Verdana"/>
        </w:rPr>
        <w:t>Emperor</w:t>
      </w:r>
      <w:proofErr w:type="spellEnd"/>
      <w:r w:rsidRPr="00B840D2">
        <w:rPr>
          <w:rFonts w:ascii="Verdana" w:hAnsi="Verdana"/>
        </w:rPr>
        <w:t xml:space="preserve"> Charles V; Carel van Mander; Antwerp; </w:t>
      </w:r>
      <w:proofErr w:type="spellStart"/>
      <w:r w:rsidRPr="00B840D2">
        <w:rPr>
          <w:rFonts w:ascii="Verdana" w:hAnsi="Verdana"/>
        </w:rPr>
        <w:t>veil</w:t>
      </w:r>
      <w:proofErr w:type="spellEnd"/>
      <w:r w:rsidRPr="00B840D2">
        <w:rPr>
          <w:rFonts w:ascii="Verdana" w:hAnsi="Verdana"/>
        </w:rPr>
        <w:t xml:space="preserve">; </w:t>
      </w:r>
      <w:proofErr w:type="spellStart"/>
      <w:r w:rsidRPr="00B840D2">
        <w:rPr>
          <w:rFonts w:ascii="Verdana" w:hAnsi="Verdana"/>
        </w:rPr>
        <w:t>vase</w:t>
      </w:r>
      <w:proofErr w:type="spellEnd"/>
      <w:r w:rsidRPr="00B840D2">
        <w:rPr>
          <w:rFonts w:ascii="Verdana" w:hAnsi="Verdana"/>
        </w:rPr>
        <w:t xml:space="preserve">; </w:t>
      </w:r>
      <w:proofErr w:type="spellStart"/>
      <w:r w:rsidRPr="00B840D2">
        <w:rPr>
          <w:rFonts w:ascii="Verdana" w:hAnsi="Verdana"/>
        </w:rPr>
        <w:t>landscape</w:t>
      </w:r>
      <w:proofErr w:type="spellEnd"/>
      <w:r w:rsidRPr="00B840D2">
        <w:rPr>
          <w:rFonts w:ascii="Verdana" w:hAnsi="Verdana"/>
        </w:rPr>
        <w:t>; 16</w:t>
      </w:r>
      <w:r w:rsidRPr="00B840D2">
        <w:rPr>
          <w:rFonts w:ascii="Verdana" w:hAnsi="Verdana"/>
          <w:vertAlign w:val="superscript"/>
        </w:rPr>
        <w:t>th</w:t>
      </w:r>
      <w:r w:rsidRPr="00B840D2">
        <w:rPr>
          <w:rFonts w:ascii="Verdana" w:hAnsi="Verdana"/>
        </w:rPr>
        <w:t xml:space="preserve"> </w:t>
      </w:r>
      <w:proofErr w:type="spellStart"/>
      <w:r w:rsidRPr="00B840D2">
        <w:rPr>
          <w:rFonts w:ascii="Verdana" w:hAnsi="Verdana"/>
        </w:rPr>
        <w:t>century</w:t>
      </w:r>
      <w:proofErr w:type="spellEnd"/>
      <w:r w:rsidRPr="00B840D2">
        <w:rPr>
          <w:rFonts w:ascii="Verdana" w:hAnsi="Verdana"/>
        </w:rPr>
        <w:t xml:space="preserve">; </w:t>
      </w:r>
      <w:proofErr w:type="spellStart"/>
      <w:r w:rsidRPr="00B840D2">
        <w:rPr>
          <w:rFonts w:ascii="Verdana" w:hAnsi="Verdana"/>
        </w:rPr>
        <w:t>painting</w:t>
      </w:r>
      <w:proofErr w:type="spellEnd"/>
      <w:r>
        <w:rPr>
          <w:rFonts w:ascii="Verdana" w:hAnsi="Verdana"/>
        </w:rPr>
        <w:t>.</w:t>
      </w:r>
    </w:p>
    <w:p w14:paraId="78169393" w14:textId="77777777" w:rsidR="001B18E7" w:rsidRPr="00937EEA" w:rsidRDefault="001B18E7" w:rsidP="001B18E7">
      <w:pPr>
        <w:jc w:val="both"/>
        <w:rPr>
          <w:rFonts w:ascii="Verdana" w:hAnsi="Verdana"/>
          <w:b/>
          <w:bCs/>
          <w:i/>
          <w:iCs/>
        </w:rPr>
      </w:pPr>
    </w:p>
    <w:p w14:paraId="0C217E45" w14:textId="73FE56DB" w:rsidR="001B18E7" w:rsidRDefault="001B18E7" w:rsidP="0096630B">
      <w:pPr>
        <w:jc w:val="center"/>
        <w:rPr>
          <w:rFonts w:ascii="Verdana" w:hAnsi="Verdana"/>
          <w:b/>
          <w:bCs/>
        </w:rPr>
      </w:pPr>
      <w:bookmarkStart w:id="0" w:name="_Hlk46838327"/>
    </w:p>
    <w:p w14:paraId="7F56FD06" w14:textId="47D9A906" w:rsidR="001B18E7" w:rsidRDefault="001B18E7" w:rsidP="0096630B">
      <w:pPr>
        <w:jc w:val="center"/>
        <w:rPr>
          <w:rFonts w:ascii="Verdana" w:hAnsi="Verdana"/>
          <w:b/>
          <w:bCs/>
        </w:rPr>
      </w:pPr>
    </w:p>
    <w:p w14:paraId="0436137D" w14:textId="77777777" w:rsidR="001B18E7" w:rsidRPr="00937EEA" w:rsidRDefault="001B18E7" w:rsidP="0096630B">
      <w:pPr>
        <w:jc w:val="center"/>
        <w:rPr>
          <w:rFonts w:ascii="Verdana" w:hAnsi="Verdana"/>
          <w:b/>
          <w:bCs/>
        </w:rPr>
      </w:pPr>
    </w:p>
    <w:p w14:paraId="611229A8" w14:textId="457E5206" w:rsidR="0096630B" w:rsidRPr="00937EEA" w:rsidRDefault="0096630B" w:rsidP="0096630B">
      <w:pPr>
        <w:spacing w:line="360" w:lineRule="auto"/>
        <w:jc w:val="both"/>
        <w:rPr>
          <w:rFonts w:ascii="Verdana" w:hAnsi="Verdana"/>
        </w:rPr>
      </w:pPr>
      <w:bookmarkStart w:id="1" w:name="_Hlk50459528"/>
      <w:bookmarkEnd w:id="0"/>
      <w:r w:rsidRPr="00937EEA">
        <w:rPr>
          <w:rFonts w:ascii="Verdana" w:hAnsi="Verdana"/>
        </w:rPr>
        <w:lastRenderedPageBreak/>
        <w:t xml:space="preserve">La Virgen se despoja de la frontal solemnidad para dejarse ver como madre con su hijo en el regazo, bajo el fondo de una fértil campiña con montañas en la lejanía. El pintor capta un instante en que el Niño inquieto retira el velo que le impide ver al previsto espectador. Un instante novedoso y vivo. La Virgen es consciente de estar siendo mirada. La disposición frontal no vela el ensimismamiento de su espíritu. El Niño no está dormido, ni triste por su previsible futuro. Tal como es habitual en la huida a Egipto, la secuencia anterior la marca en la lejanía la marcha sobre el burro de la Virgen y el Niño con san José a pie. La Virgen ha hecho una parada en la huida. Descansa en una rica mansión. El pintor se entretiene en narrar a lo lejos la vida de los campesinos en </w:t>
      </w:r>
      <w:r w:rsidR="0066762D">
        <w:rPr>
          <w:rFonts w:ascii="Verdana" w:hAnsi="Verdana"/>
        </w:rPr>
        <w:t>sus</w:t>
      </w:r>
      <w:r w:rsidRPr="00937EEA">
        <w:rPr>
          <w:rFonts w:ascii="Verdana" w:hAnsi="Verdana"/>
        </w:rPr>
        <w:t xml:space="preserve"> faenas </w:t>
      </w:r>
      <w:r w:rsidR="0066762D">
        <w:rPr>
          <w:rFonts w:ascii="Verdana" w:hAnsi="Verdana"/>
        </w:rPr>
        <w:t>cotidianas</w:t>
      </w:r>
      <w:r w:rsidRPr="00937EEA">
        <w:rPr>
          <w:rFonts w:ascii="Verdana" w:hAnsi="Verdana"/>
        </w:rPr>
        <w:t xml:space="preserve">. La arquitectura </w:t>
      </w:r>
      <w:r w:rsidR="00A72EEB">
        <w:rPr>
          <w:rFonts w:ascii="Verdana" w:hAnsi="Verdana"/>
        </w:rPr>
        <w:t>es la propia de</w:t>
      </w:r>
      <w:r w:rsidRPr="00937EEA">
        <w:rPr>
          <w:rFonts w:ascii="Verdana" w:hAnsi="Verdana"/>
        </w:rPr>
        <w:t xml:space="preserve"> un rico palacio con pilastras y entablamentos rotos,</w:t>
      </w:r>
      <w:r w:rsidR="00BC53FA">
        <w:rPr>
          <w:rFonts w:ascii="Verdana" w:hAnsi="Verdana"/>
        </w:rPr>
        <w:t xml:space="preserve"> </w:t>
      </w:r>
      <w:r w:rsidRPr="00937EEA">
        <w:rPr>
          <w:rFonts w:ascii="Verdana" w:hAnsi="Verdana"/>
        </w:rPr>
        <w:t>en las tierras fértiles de Flandes</w:t>
      </w:r>
      <w:r>
        <w:rPr>
          <w:rStyle w:val="Refdenotaalpie"/>
          <w:rFonts w:ascii="Verdana" w:hAnsi="Verdana"/>
        </w:rPr>
        <w:footnoteReference w:id="1"/>
      </w:r>
      <w:r>
        <w:rPr>
          <w:rFonts w:ascii="Verdana" w:hAnsi="Verdana"/>
        </w:rPr>
        <w:t xml:space="preserve"> </w:t>
      </w:r>
      <w:r w:rsidRPr="00937EEA">
        <w:rPr>
          <w:rFonts w:ascii="Verdana" w:hAnsi="Verdana"/>
          <w:color w:val="00B0F0"/>
        </w:rPr>
        <w:t>[Fig. 1]</w:t>
      </w:r>
      <w:r w:rsidRPr="00937EEA">
        <w:rPr>
          <w:rFonts w:ascii="Verdana" w:hAnsi="Verdana"/>
        </w:rPr>
        <w:t>.</w:t>
      </w:r>
    </w:p>
    <w:p w14:paraId="10D4FFBB" w14:textId="40A18774" w:rsidR="0096630B" w:rsidRPr="00937EEA" w:rsidRDefault="0096630B" w:rsidP="0096630B">
      <w:pPr>
        <w:spacing w:line="360" w:lineRule="auto"/>
        <w:jc w:val="both"/>
        <w:rPr>
          <w:rFonts w:ascii="Verdana" w:hAnsi="Verdana"/>
        </w:rPr>
      </w:pPr>
      <w:r w:rsidRPr="00937EEA">
        <w:rPr>
          <w:rFonts w:ascii="Verdana" w:hAnsi="Verdana"/>
        </w:rPr>
        <w:t xml:space="preserve">En primer término y sobre el friso del muro, </w:t>
      </w:r>
      <w:r w:rsidR="00A72EEB">
        <w:rPr>
          <w:rFonts w:ascii="Verdana" w:hAnsi="Verdana"/>
        </w:rPr>
        <w:t>se</w:t>
      </w:r>
      <w:r w:rsidRPr="00937EEA">
        <w:rPr>
          <w:rFonts w:ascii="Verdana" w:hAnsi="Verdana"/>
        </w:rPr>
        <w:t xml:space="preserve"> dispersa</w:t>
      </w:r>
      <w:r w:rsidR="00A72EEB">
        <w:rPr>
          <w:rFonts w:ascii="Verdana" w:hAnsi="Verdana"/>
        </w:rPr>
        <w:t>n</w:t>
      </w:r>
      <w:r w:rsidRPr="00937EEA">
        <w:rPr>
          <w:rFonts w:ascii="Verdana" w:hAnsi="Verdana"/>
        </w:rPr>
        <w:t xml:space="preserve"> distintas frutas </w:t>
      </w:r>
      <w:r w:rsidR="00A72EEB">
        <w:rPr>
          <w:rFonts w:ascii="Verdana" w:hAnsi="Verdana"/>
        </w:rPr>
        <w:t>de</w:t>
      </w:r>
      <w:r w:rsidRPr="00937EEA">
        <w:rPr>
          <w:rFonts w:ascii="Verdana" w:hAnsi="Verdana"/>
        </w:rPr>
        <w:t xml:space="preserve"> claro sentido simbólico alusivo a las virtudes de la Virgen. Frutas del Paraíso: las cerezas son premio a la virtud y símbolo del cielo; la manzana alu</w:t>
      </w:r>
      <w:r w:rsidR="00A72EEB">
        <w:rPr>
          <w:rFonts w:ascii="Verdana" w:hAnsi="Verdana"/>
        </w:rPr>
        <w:t>de</w:t>
      </w:r>
      <w:r w:rsidRPr="00937EEA">
        <w:rPr>
          <w:rFonts w:ascii="Verdana" w:hAnsi="Verdana"/>
        </w:rPr>
        <w:t xml:space="preserve"> a la misión redentora de Jesús; la pera a la encarnación de Cristo y su amor a la humanidad; en un rico jarrón de bronce con relieves y doble asa, los lirios son signo de la pureza de María</w:t>
      </w:r>
      <w:r w:rsidRPr="00937EEA">
        <w:rPr>
          <w:rStyle w:val="Refdenotaalpie"/>
          <w:rFonts w:ascii="Verdana" w:hAnsi="Verdana"/>
        </w:rPr>
        <w:footnoteReference w:id="2"/>
      </w:r>
      <w:r w:rsidRPr="00937EEA">
        <w:rPr>
          <w:rFonts w:ascii="Verdana" w:hAnsi="Verdana"/>
        </w:rPr>
        <w:t>.</w:t>
      </w:r>
    </w:p>
    <w:p w14:paraId="56635969" w14:textId="5C0D91F2" w:rsidR="0096630B" w:rsidRPr="00937EEA" w:rsidRDefault="0096630B" w:rsidP="0096630B">
      <w:pPr>
        <w:spacing w:line="360" w:lineRule="auto"/>
        <w:jc w:val="both"/>
        <w:rPr>
          <w:rFonts w:ascii="Verdana" w:hAnsi="Verdana"/>
        </w:rPr>
      </w:pPr>
      <w:r w:rsidRPr="00937EEA">
        <w:rPr>
          <w:rFonts w:ascii="Verdana" w:hAnsi="Verdana"/>
        </w:rPr>
        <w:t>Adelanto la autoría de esta tabla a Paul Coeck</w:t>
      </w:r>
      <w:r>
        <w:rPr>
          <w:rFonts w:ascii="Verdana" w:hAnsi="Verdana"/>
        </w:rPr>
        <w:t>e</w:t>
      </w:r>
      <w:r w:rsidRPr="00937EEA">
        <w:rPr>
          <w:rFonts w:ascii="Verdana" w:hAnsi="Verdana"/>
        </w:rPr>
        <w:t xml:space="preserve">, </w:t>
      </w:r>
      <w:r w:rsidR="00A72EEB">
        <w:rPr>
          <w:rFonts w:ascii="Verdana" w:hAnsi="Verdana"/>
        </w:rPr>
        <w:t xml:space="preserve">frente a </w:t>
      </w:r>
      <w:r w:rsidRPr="00937EEA">
        <w:rPr>
          <w:rFonts w:ascii="Verdana" w:hAnsi="Verdana"/>
        </w:rPr>
        <w:t>la tradicional atribución a Pie</w:t>
      </w:r>
      <w:r>
        <w:rPr>
          <w:rFonts w:ascii="Verdana" w:hAnsi="Verdana"/>
        </w:rPr>
        <w:t>t</w:t>
      </w:r>
      <w:r w:rsidRPr="00937EEA">
        <w:rPr>
          <w:rFonts w:ascii="Verdana" w:hAnsi="Verdana"/>
        </w:rPr>
        <w:t>e</w:t>
      </w:r>
      <w:r>
        <w:rPr>
          <w:rFonts w:ascii="Verdana" w:hAnsi="Verdana"/>
        </w:rPr>
        <w:t>r</w:t>
      </w:r>
      <w:r w:rsidRPr="00937EEA">
        <w:rPr>
          <w:rFonts w:ascii="Verdana" w:hAnsi="Verdana"/>
        </w:rPr>
        <w:t xml:space="preserve"> Coeck</w:t>
      </w:r>
      <w:r>
        <w:rPr>
          <w:rFonts w:ascii="Verdana" w:hAnsi="Verdana"/>
        </w:rPr>
        <w:t>e</w:t>
      </w:r>
      <w:r w:rsidRPr="00937EEA">
        <w:rPr>
          <w:rFonts w:ascii="Verdana" w:hAnsi="Verdana"/>
        </w:rPr>
        <w:t>, el más conocido de este nombre en el siglo XVI y con abundante producción en España</w:t>
      </w:r>
      <w:r w:rsidRPr="00937EEA">
        <w:rPr>
          <w:rStyle w:val="Refdenotaalpie"/>
          <w:rFonts w:ascii="Verdana" w:hAnsi="Verdana"/>
        </w:rPr>
        <w:footnoteReference w:id="3"/>
      </w:r>
      <w:r w:rsidRPr="00937EEA">
        <w:rPr>
          <w:rFonts w:ascii="Verdana" w:hAnsi="Verdana"/>
        </w:rPr>
        <w:t>. Pie</w:t>
      </w:r>
      <w:r>
        <w:rPr>
          <w:rFonts w:ascii="Verdana" w:hAnsi="Verdana"/>
        </w:rPr>
        <w:t>t</w:t>
      </w:r>
      <w:r w:rsidRPr="00937EEA">
        <w:rPr>
          <w:rFonts w:ascii="Verdana" w:hAnsi="Verdana"/>
        </w:rPr>
        <w:t>e</w:t>
      </w:r>
      <w:r>
        <w:rPr>
          <w:rFonts w:ascii="Verdana" w:hAnsi="Verdana"/>
        </w:rPr>
        <w:t>r</w:t>
      </w:r>
      <w:r w:rsidRPr="00937EEA">
        <w:rPr>
          <w:rFonts w:ascii="Verdana" w:hAnsi="Verdana"/>
        </w:rPr>
        <w:t xml:space="preserve"> Coeck</w:t>
      </w:r>
      <w:r>
        <w:rPr>
          <w:rFonts w:ascii="Verdana" w:hAnsi="Verdana"/>
        </w:rPr>
        <w:t>e</w:t>
      </w:r>
      <w:r w:rsidRPr="00937EEA">
        <w:rPr>
          <w:rFonts w:ascii="Verdana" w:hAnsi="Verdana"/>
        </w:rPr>
        <w:t xml:space="preserve"> fue pintor del emperador </w:t>
      </w:r>
      <w:r>
        <w:rPr>
          <w:rFonts w:ascii="Verdana" w:hAnsi="Verdana"/>
        </w:rPr>
        <w:t xml:space="preserve">Carlos V </w:t>
      </w:r>
      <w:r w:rsidRPr="00937EEA">
        <w:rPr>
          <w:rFonts w:ascii="Verdana" w:hAnsi="Verdana"/>
        </w:rPr>
        <w:t>con vínculos al poderío de España</w:t>
      </w:r>
      <w:r>
        <w:rPr>
          <w:rStyle w:val="Refdenotaalpie"/>
          <w:rFonts w:ascii="Verdana" w:hAnsi="Verdana"/>
        </w:rPr>
        <w:footnoteReference w:id="4"/>
      </w:r>
      <w:r w:rsidRPr="00937EEA">
        <w:rPr>
          <w:rFonts w:ascii="Verdana" w:hAnsi="Verdana"/>
        </w:rPr>
        <w:t xml:space="preserve">. No podemos evitar el recuerdo de su intervención en los arcos </w:t>
      </w:r>
      <w:r w:rsidR="00356AB4">
        <w:rPr>
          <w:rFonts w:ascii="Verdana" w:hAnsi="Verdana"/>
        </w:rPr>
        <w:t>de triunfo a la</w:t>
      </w:r>
      <w:r w:rsidRPr="00937EEA">
        <w:rPr>
          <w:rFonts w:ascii="Verdana" w:hAnsi="Verdana"/>
        </w:rPr>
        <w:t xml:space="preserve"> entrada en Amberes de</w:t>
      </w:r>
      <w:r>
        <w:rPr>
          <w:rFonts w:ascii="Verdana" w:hAnsi="Verdana"/>
        </w:rPr>
        <w:t xml:space="preserve">l príncipe </w:t>
      </w:r>
      <w:r w:rsidRPr="00937EEA">
        <w:rPr>
          <w:rFonts w:ascii="Verdana" w:hAnsi="Verdana"/>
        </w:rPr>
        <w:t>Felipe</w:t>
      </w:r>
      <w:r w:rsidRPr="00937EEA">
        <w:rPr>
          <w:rStyle w:val="Refdenotaalpie"/>
          <w:rFonts w:ascii="Verdana" w:hAnsi="Verdana"/>
        </w:rPr>
        <w:footnoteReference w:id="5"/>
      </w:r>
      <w:r w:rsidRPr="00937EEA">
        <w:rPr>
          <w:rFonts w:ascii="Verdana" w:hAnsi="Verdana"/>
        </w:rPr>
        <w:t>. Nada extraña la confusión de la obra de Paul Coeck</w:t>
      </w:r>
      <w:r>
        <w:rPr>
          <w:rFonts w:ascii="Verdana" w:hAnsi="Verdana"/>
        </w:rPr>
        <w:t>e</w:t>
      </w:r>
      <w:r w:rsidRPr="00937EEA">
        <w:rPr>
          <w:rFonts w:ascii="Verdana" w:hAnsi="Verdana"/>
        </w:rPr>
        <w:t xml:space="preserve"> con la de Pie</w:t>
      </w:r>
      <w:r>
        <w:rPr>
          <w:rFonts w:ascii="Verdana" w:hAnsi="Verdana"/>
        </w:rPr>
        <w:t>t</w:t>
      </w:r>
      <w:r w:rsidRPr="00937EEA">
        <w:rPr>
          <w:rFonts w:ascii="Verdana" w:hAnsi="Verdana"/>
        </w:rPr>
        <w:t>e</w:t>
      </w:r>
      <w:r>
        <w:rPr>
          <w:rFonts w:ascii="Verdana" w:hAnsi="Verdana"/>
        </w:rPr>
        <w:t>r</w:t>
      </w:r>
      <w:r w:rsidRPr="00937EEA">
        <w:rPr>
          <w:rFonts w:ascii="Verdana" w:hAnsi="Verdana"/>
        </w:rPr>
        <w:t xml:space="preserve"> Coeck</w:t>
      </w:r>
      <w:r>
        <w:rPr>
          <w:rFonts w:ascii="Verdana" w:hAnsi="Verdana"/>
        </w:rPr>
        <w:t>e</w:t>
      </w:r>
      <w:r w:rsidRPr="00937EEA">
        <w:rPr>
          <w:rFonts w:ascii="Verdana" w:hAnsi="Verdana"/>
        </w:rPr>
        <w:t xml:space="preserve">. Esto es muy frecuente. La tabla que tratamos es pieza de gran calidad. Una de las mejores que han llegado a nosotros por su exquisita ejecución. Muy cuidada y primorosa en los detalles, como en la </w:t>
      </w:r>
      <w:r w:rsidRPr="00937EEA">
        <w:rPr>
          <w:rFonts w:ascii="Verdana" w:hAnsi="Verdana"/>
        </w:rPr>
        <w:lastRenderedPageBreak/>
        <w:t xml:space="preserve">técnica </w:t>
      </w:r>
      <w:r w:rsidR="00356AB4">
        <w:rPr>
          <w:rFonts w:ascii="Verdana" w:hAnsi="Verdana"/>
        </w:rPr>
        <w:t xml:space="preserve">del </w:t>
      </w:r>
      <w:r w:rsidRPr="00937EEA">
        <w:rPr>
          <w:rFonts w:ascii="Verdana" w:hAnsi="Verdana"/>
        </w:rPr>
        <w:t xml:space="preserve">sólido soporte y </w:t>
      </w:r>
      <w:r w:rsidR="00356AB4">
        <w:rPr>
          <w:rFonts w:ascii="Verdana" w:hAnsi="Verdana"/>
        </w:rPr>
        <w:t xml:space="preserve">la </w:t>
      </w:r>
      <w:r w:rsidRPr="00937EEA">
        <w:rPr>
          <w:rFonts w:ascii="Verdana" w:hAnsi="Verdana"/>
        </w:rPr>
        <w:t>exquisita conservación de los colores. Esto al paso de los siglos que median entre la pintura y nosotros. Un</w:t>
      </w:r>
      <w:r w:rsidR="00356AB4">
        <w:rPr>
          <w:rFonts w:ascii="Verdana" w:hAnsi="Verdana"/>
        </w:rPr>
        <w:t>a</w:t>
      </w:r>
      <w:r w:rsidRPr="00937EEA">
        <w:rPr>
          <w:rFonts w:ascii="Verdana" w:hAnsi="Verdana"/>
        </w:rPr>
        <w:t xml:space="preserve"> valor</w:t>
      </w:r>
      <w:r w:rsidR="00356AB4">
        <w:rPr>
          <w:rFonts w:ascii="Verdana" w:hAnsi="Verdana"/>
        </w:rPr>
        <w:t>ación de</w:t>
      </w:r>
      <w:r w:rsidRPr="00937EEA">
        <w:rPr>
          <w:rFonts w:ascii="Verdana" w:hAnsi="Verdana"/>
        </w:rPr>
        <w:t xml:space="preserve"> la técnica que a veces </w:t>
      </w:r>
      <w:r w:rsidR="00356AB4">
        <w:rPr>
          <w:rFonts w:ascii="Verdana" w:hAnsi="Verdana"/>
        </w:rPr>
        <w:t xml:space="preserve">se </w:t>
      </w:r>
      <w:r w:rsidRPr="00937EEA">
        <w:rPr>
          <w:rFonts w:ascii="Verdana" w:hAnsi="Verdana"/>
        </w:rPr>
        <w:t>olvid</w:t>
      </w:r>
      <w:r w:rsidR="00356AB4">
        <w:rPr>
          <w:rFonts w:ascii="Verdana" w:hAnsi="Verdana"/>
        </w:rPr>
        <w:t>a</w:t>
      </w:r>
      <w:r w:rsidRPr="00937EEA">
        <w:rPr>
          <w:rFonts w:ascii="Verdana" w:hAnsi="Verdana"/>
        </w:rPr>
        <w:t xml:space="preserve"> por la inevitable seducción de la estética.</w:t>
      </w:r>
      <w:r w:rsidR="00356AB4">
        <w:rPr>
          <w:rFonts w:ascii="Verdana" w:hAnsi="Verdana"/>
        </w:rPr>
        <w:t xml:space="preserve"> Conserva un marco de </w:t>
      </w:r>
      <w:r w:rsidR="00283565">
        <w:rPr>
          <w:rFonts w:ascii="Verdana" w:hAnsi="Verdana"/>
        </w:rPr>
        <w:t xml:space="preserve">calidad cuya inscripción delata una procedencia </w:t>
      </w:r>
      <w:r w:rsidR="00221DE8">
        <w:rPr>
          <w:rFonts w:ascii="Verdana" w:hAnsi="Verdana"/>
        </w:rPr>
        <w:t xml:space="preserve">inmediata </w:t>
      </w:r>
      <w:r w:rsidR="00283565">
        <w:rPr>
          <w:rFonts w:ascii="Verdana" w:hAnsi="Verdana"/>
        </w:rPr>
        <w:t xml:space="preserve">en el ámbito hispano que no es extraña a la producción </w:t>
      </w:r>
      <w:r w:rsidR="00221DE8">
        <w:rPr>
          <w:rFonts w:ascii="Verdana" w:hAnsi="Verdana"/>
        </w:rPr>
        <w:t xml:space="preserve">conocida </w:t>
      </w:r>
      <w:r w:rsidR="00283565">
        <w:rPr>
          <w:rFonts w:ascii="Verdana" w:hAnsi="Verdana"/>
        </w:rPr>
        <w:t xml:space="preserve">de Paul </w:t>
      </w:r>
      <w:proofErr w:type="spellStart"/>
      <w:r w:rsidR="00283565">
        <w:rPr>
          <w:rFonts w:ascii="Verdana" w:hAnsi="Verdana"/>
        </w:rPr>
        <w:t>Coeck</w:t>
      </w:r>
      <w:proofErr w:type="spellEnd"/>
      <w:r w:rsidR="00283565">
        <w:rPr>
          <w:rStyle w:val="Refdenotaalpie"/>
          <w:rFonts w:ascii="Verdana" w:hAnsi="Verdana"/>
        </w:rPr>
        <w:footnoteReference w:id="6"/>
      </w:r>
      <w:r w:rsidR="00221DE8">
        <w:rPr>
          <w:rFonts w:ascii="Verdana" w:hAnsi="Verdana"/>
        </w:rPr>
        <w:t>.</w:t>
      </w:r>
    </w:p>
    <w:p w14:paraId="3C69FEFD" w14:textId="66F94B80" w:rsidR="0096630B" w:rsidRPr="00937EEA" w:rsidRDefault="0096630B" w:rsidP="0096630B">
      <w:pPr>
        <w:spacing w:line="360" w:lineRule="auto"/>
        <w:jc w:val="both"/>
        <w:rPr>
          <w:rFonts w:ascii="Verdana" w:hAnsi="Verdana"/>
        </w:rPr>
      </w:pPr>
      <w:r w:rsidRPr="00937EEA">
        <w:rPr>
          <w:rFonts w:ascii="Verdana" w:hAnsi="Verdana"/>
        </w:rPr>
        <w:t>La atribución tradicional a Pie</w:t>
      </w:r>
      <w:r>
        <w:rPr>
          <w:rFonts w:ascii="Verdana" w:hAnsi="Verdana"/>
        </w:rPr>
        <w:t>ter</w:t>
      </w:r>
      <w:r w:rsidRPr="00937EEA">
        <w:rPr>
          <w:rFonts w:ascii="Verdana" w:hAnsi="Verdana"/>
        </w:rPr>
        <w:t xml:space="preserve"> Coeck</w:t>
      </w:r>
      <w:r>
        <w:rPr>
          <w:rFonts w:ascii="Verdana" w:hAnsi="Verdana"/>
        </w:rPr>
        <w:t>e</w:t>
      </w:r>
      <w:r w:rsidRPr="00937EEA">
        <w:rPr>
          <w:rFonts w:ascii="Verdana" w:hAnsi="Verdana"/>
        </w:rPr>
        <w:t xml:space="preserve"> es normal y reiterada</w:t>
      </w:r>
      <w:r w:rsidR="00356AB4">
        <w:rPr>
          <w:rFonts w:ascii="Verdana" w:hAnsi="Verdana"/>
        </w:rPr>
        <w:t xml:space="preserve"> en sus pinturas</w:t>
      </w:r>
      <w:r w:rsidRPr="00937EEA">
        <w:rPr>
          <w:rFonts w:ascii="Verdana" w:hAnsi="Verdana"/>
        </w:rPr>
        <w:t xml:space="preserve">. </w:t>
      </w:r>
      <w:r w:rsidR="00356AB4">
        <w:rPr>
          <w:rFonts w:ascii="Verdana" w:hAnsi="Verdana"/>
        </w:rPr>
        <w:t>Es</w:t>
      </w:r>
      <w:r w:rsidRPr="00937EEA">
        <w:rPr>
          <w:rFonts w:ascii="Verdana" w:hAnsi="Verdana"/>
        </w:rPr>
        <w:t xml:space="preserve"> en estos últimos años cuando se ha reconocido la notable calidad de la obra de Paul Coeck</w:t>
      </w:r>
      <w:r>
        <w:rPr>
          <w:rFonts w:ascii="Verdana" w:hAnsi="Verdana"/>
        </w:rPr>
        <w:t>e</w:t>
      </w:r>
      <w:r w:rsidRPr="00937EEA">
        <w:rPr>
          <w:rFonts w:ascii="Verdana" w:hAnsi="Verdana"/>
        </w:rPr>
        <w:t xml:space="preserve"> y la distancia con la de su padre, Pie</w:t>
      </w:r>
      <w:r>
        <w:rPr>
          <w:rFonts w:ascii="Verdana" w:hAnsi="Verdana"/>
        </w:rPr>
        <w:t>t</w:t>
      </w:r>
      <w:r w:rsidRPr="00937EEA">
        <w:rPr>
          <w:rFonts w:ascii="Verdana" w:hAnsi="Verdana"/>
        </w:rPr>
        <w:t>e</w:t>
      </w:r>
      <w:r>
        <w:rPr>
          <w:rFonts w:ascii="Verdana" w:hAnsi="Verdana"/>
        </w:rPr>
        <w:t>r</w:t>
      </w:r>
      <w:r w:rsidRPr="00937EEA">
        <w:rPr>
          <w:rFonts w:ascii="Verdana" w:hAnsi="Verdana"/>
        </w:rPr>
        <w:t xml:space="preserve"> Coeck</w:t>
      </w:r>
      <w:r>
        <w:rPr>
          <w:rFonts w:ascii="Verdana" w:hAnsi="Verdana"/>
        </w:rPr>
        <w:t>e</w:t>
      </w:r>
      <w:r w:rsidRPr="00937EEA">
        <w:rPr>
          <w:rFonts w:ascii="Verdana" w:hAnsi="Verdana"/>
        </w:rPr>
        <w:t>. Debemos los estudios de la personalidad y producción de Paul Coeck</w:t>
      </w:r>
      <w:r>
        <w:rPr>
          <w:rFonts w:ascii="Verdana" w:hAnsi="Verdana"/>
        </w:rPr>
        <w:t>e</w:t>
      </w:r>
      <w:r w:rsidRPr="00937EEA">
        <w:rPr>
          <w:rFonts w:ascii="Verdana" w:hAnsi="Verdana"/>
        </w:rPr>
        <w:t xml:space="preserve"> a Aida Padrón en dos artículos en el boletín del museo e instituto Camón Aznar de Zaragoza de 1985 y 1988</w:t>
      </w:r>
      <w:r w:rsidRPr="00937EEA">
        <w:rPr>
          <w:rStyle w:val="Refdenotaalpie"/>
          <w:rFonts w:ascii="Verdana" w:hAnsi="Verdana"/>
        </w:rPr>
        <w:footnoteReference w:id="7"/>
      </w:r>
      <w:r w:rsidRPr="00937EEA">
        <w:rPr>
          <w:rFonts w:ascii="Verdana" w:hAnsi="Verdana"/>
        </w:rPr>
        <w:t xml:space="preserve">. Reúne un buen número de piezas en España y fuera, con análisis de su estilo y diferencia al de su padre. A lo que cabe añadir un </w:t>
      </w:r>
      <w:r w:rsidR="00314E9C">
        <w:rPr>
          <w:rFonts w:ascii="Verdana" w:hAnsi="Verdana"/>
        </w:rPr>
        <w:t xml:space="preserve">nuevo original estudiado por </w:t>
      </w:r>
      <w:r w:rsidRPr="00937EEA">
        <w:rPr>
          <w:rFonts w:ascii="Verdana" w:hAnsi="Verdana"/>
        </w:rPr>
        <w:t>quien esto escribe en el coleccionismo privado de Méjico</w:t>
      </w:r>
      <w:r w:rsidRPr="00937EEA">
        <w:rPr>
          <w:rStyle w:val="Refdenotaalpie"/>
          <w:rFonts w:ascii="Verdana" w:hAnsi="Verdana"/>
        </w:rPr>
        <w:footnoteReference w:id="8"/>
      </w:r>
      <w:r w:rsidRPr="00937EEA">
        <w:rPr>
          <w:rFonts w:ascii="Verdana" w:hAnsi="Verdana"/>
        </w:rPr>
        <w:t>.</w:t>
      </w:r>
    </w:p>
    <w:p w14:paraId="496814B0" w14:textId="73211509" w:rsidR="0096630B" w:rsidRPr="00937EEA" w:rsidRDefault="0096630B" w:rsidP="0096630B">
      <w:pPr>
        <w:spacing w:line="360" w:lineRule="auto"/>
        <w:jc w:val="both"/>
        <w:rPr>
          <w:rFonts w:ascii="Verdana" w:hAnsi="Verdana"/>
        </w:rPr>
      </w:pPr>
      <w:r w:rsidRPr="00937EEA">
        <w:rPr>
          <w:rFonts w:ascii="Verdana" w:hAnsi="Verdana"/>
        </w:rPr>
        <w:t>Paul Coeck</w:t>
      </w:r>
      <w:r>
        <w:rPr>
          <w:rFonts w:ascii="Verdana" w:hAnsi="Verdana"/>
        </w:rPr>
        <w:t>e</w:t>
      </w:r>
      <w:r w:rsidRPr="00937EEA">
        <w:rPr>
          <w:rFonts w:ascii="Verdana" w:hAnsi="Verdana"/>
        </w:rPr>
        <w:t xml:space="preserve"> es hijo natural de Pierre Coeck</w:t>
      </w:r>
      <w:r>
        <w:rPr>
          <w:rFonts w:ascii="Verdana" w:hAnsi="Verdana"/>
        </w:rPr>
        <w:t>e</w:t>
      </w:r>
      <w:r w:rsidRPr="00937EEA">
        <w:rPr>
          <w:rFonts w:ascii="Verdana" w:hAnsi="Verdana"/>
        </w:rPr>
        <w:t xml:space="preserve"> y de Antoinette van </w:t>
      </w:r>
      <w:proofErr w:type="spellStart"/>
      <w:r w:rsidRPr="00937EEA">
        <w:rPr>
          <w:rFonts w:ascii="Verdana" w:hAnsi="Verdana"/>
        </w:rPr>
        <w:t>der</w:t>
      </w:r>
      <w:proofErr w:type="spellEnd"/>
      <w:r w:rsidRPr="00937EEA">
        <w:rPr>
          <w:rFonts w:ascii="Verdana" w:hAnsi="Verdana"/>
        </w:rPr>
        <w:t xml:space="preserve"> Sant. Nace en 1530, probablemente en Amberes</w:t>
      </w:r>
      <w:r w:rsidRPr="00937EEA">
        <w:rPr>
          <w:rStyle w:val="Refdenotaalpie"/>
          <w:rFonts w:ascii="Verdana" w:hAnsi="Verdana"/>
        </w:rPr>
        <w:footnoteReference w:id="9"/>
      </w:r>
      <w:r w:rsidRPr="00937EEA">
        <w:rPr>
          <w:rFonts w:ascii="Verdana" w:hAnsi="Verdana"/>
        </w:rPr>
        <w:t>. Noticia</w:t>
      </w:r>
      <w:r w:rsidR="00314E9C">
        <w:rPr>
          <w:rFonts w:ascii="Verdana" w:hAnsi="Verdana"/>
        </w:rPr>
        <w:t>s</w:t>
      </w:r>
      <w:r w:rsidRPr="00937EEA">
        <w:rPr>
          <w:rFonts w:ascii="Verdana" w:hAnsi="Verdana"/>
        </w:rPr>
        <w:t xml:space="preserve"> muy directa</w:t>
      </w:r>
      <w:r w:rsidR="00314E9C">
        <w:rPr>
          <w:rFonts w:ascii="Verdana" w:hAnsi="Verdana"/>
        </w:rPr>
        <w:t>s</w:t>
      </w:r>
      <w:r w:rsidRPr="00937EEA">
        <w:rPr>
          <w:rFonts w:ascii="Verdana" w:hAnsi="Verdana"/>
        </w:rPr>
        <w:t xml:space="preserve"> conocemos por Carel Van Mander. Este biógrafo tan próximo nos comenta de la imitación de modelos de Jan </w:t>
      </w:r>
      <w:proofErr w:type="spellStart"/>
      <w:r w:rsidRPr="00937EEA">
        <w:rPr>
          <w:rFonts w:ascii="Verdana" w:hAnsi="Verdana"/>
        </w:rPr>
        <w:t>Gossart</w:t>
      </w:r>
      <w:proofErr w:type="spellEnd"/>
      <w:r w:rsidRPr="00937EEA">
        <w:rPr>
          <w:rFonts w:ascii="Verdana" w:hAnsi="Verdana"/>
        </w:rPr>
        <w:t xml:space="preserve">, conocido como </w:t>
      </w:r>
      <w:proofErr w:type="spellStart"/>
      <w:r w:rsidRPr="00937EEA">
        <w:rPr>
          <w:rFonts w:ascii="Verdana" w:hAnsi="Verdana"/>
        </w:rPr>
        <w:t>Mabuse</w:t>
      </w:r>
      <w:proofErr w:type="spellEnd"/>
      <w:r w:rsidRPr="00937EEA">
        <w:rPr>
          <w:rFonts w:ascii="Verdana" w:hAnsi="Verdana"/>
        </w:rPr>
        <w:t xml:space="preserve">, con reconocimiento de su talento: “Paul van </w:t>
      </w:r>
      <w:proofErr w:type="spellStart"/>
      <w:r w:rsidRPr="00937EEA">
        <w:rPr>
          <w:rFonts w:ascii="Verdana" w:hAnsi="Verdana"/>
        </w:rPr>
        <w:t>Aelst</w:t>
      </w:r>
      <w:proofErr w:type="spellEnd"/>
      <w:r w:rsidRPr="00937EEA">
        <w:rPr>
          <w:rFonts w:ascii="Verdana" w:hAnsi="Verdana"/>
        </w:rPr>
        <w:t>, hijo bastardo de Pierre Coeck</w:t>
      </w:r>
      <w:r>
        <w:rPr>
          <w:rFonts w:ascii="Verdana" w:hAnsi="Verdana"/>
        </w:rPr>
        <w:t>e</w:t>
      </w:r>
      <w:r w:rsidRPr="00937EEA">
        <w:rPr>
          <w:rFonts w:ascii="Verdana" w:hAnsi="Verdana"/>
        </w:rPr>
        <w:t xml:space="preserve">, ha copiado con un talento particular las obras de Jan </w:t>
      </w:r>
      <w:proofErr w:type="spellStart"/>
      <w:r w:rsidRPr="00937EEA">
        <w:rPr>
          <w:rFonts w:ascii="Verdana" w:hAnsi="Verdana"/>
        </w:rPr>
        <w:t>Mabuse</w:t>
      </w:r>
      <w:proofErr w:type="spellEnd"/>
      <w:r w:rsidRPr="00937EEA">
        <w:rPr>
          <w:rFonts w:ascii="Verdana" w:hAnsi="Verdana"/>
        </w:rPr>
        <w:t>, y pintó también pequeños vasos con flores muy limpios y puros. Vivió y murió en Amberes”</w:t>
      </w:r>
      <w:r w:rsidRPr="00937EEA">
        <w:rPr>
          <w:rStyle w:val="Refdenotaalpie"/>
          <w:rFonts w:ascii="Verdana" w:hAnsi="Verdana"/>
        </w:rPr>
        <w:footnoteReference w:id="10"/>
      </w:r>
      <w:r w:rsidRPr="00937EEA">
        <w:rPr>
          <w:rFonts w:ascii="Verdana" w:hAnsi="Verdana"/>
        </w:rPr>
        <w:t>. Escueto comentario muy ac</w:t>
      </w:r>
      <w:r w:rsidR="00314E9C">
        <w:rPr>
          <w:rFonts w:ascii="Verdana" w:hAnsi="Verdana"/>
        </w:rPr>
        <w:t>o</w:t>
      </w:r>
      <w:r w:rsidRPr="00937EEA">
        <w:rPr>
          <w:rFonts w:ascii="Verdana" w:hAnsi="Verdana"/>
        </w:rPr>
        <w:t>rd</w:t>
      </w:r>
      <w:r w:rsidR="00314E9C">
        <w:rPr>
          <w:rFonts w:ascii="Verdana" w:hAnsi="Verdana"/>
        </w:rPr>
        <w:t>e</w:t>
      </w:r>
      <w:r w:rsidRPr="00937EEA">
        <w:rPr>
          <w:rFonts w:ascii="Verdana" w:hAnsi="Verdana"/>
        </w:rPr>
        <w:t xml:space="preserve"> con las pinturas que </w:t>
      </w:r>
      <w:r w:rsidR="00FD098F">
        <w:rPr>
          <w:rFonts w:ascii="Verdana" w:hAnsi="Verdana"/>
        </w:rPr>
        <w:t>conocemos</w:t>
      </w:r>
      <w:r w:rsidRPr="00937EEA">
        <w:rPr>
          <w:rFonts w:ascii="Verdana" w:hAnsi="Verdana"/>
        </w:rPr>
        <w:t>. La atención al valor</w:t>
      </w:r>
      <w:r w:rsidR="00314E9C">
        <w:rPr>
          <w:rFonts w:ascii="Verdana" w:hAnsi="Verdana"/>
        </w:rPr>
        <w:t>ar</w:t>
      </w:r>
      <w:r w:rsidRPr="00937EEA">
        <w:rPr>
          <w:rFonts w:ascii="Verdana" w:hAnsi="Verdana"/>
        </w:rPr>
        <w:t xml:space="preserve"> las pinturas </w:t>
      </w:r>
      <w:r w:rsidR="00314E9C">
        <w:rPr>
          <w:rFonts w:ascii="Verdana" w:hAnsi="Verdana"/>
        </w:rPr>
        <w:t>de</w:t>
      </w:r>
      <w:r w:rsidRPr="00937EEA">
        <w:rPr>
          <w:rFonts w:ascii="Verdana" w:hAnsi="Verdana"/>
        </w:rPr>
        <w:t xml:space="preserve"> jarrones </w:t>
      </w:r>
      <w:r w:rsidR="007D2A2E">
        <w:rPr>
          <w:rFonts w:ascii="Verdana" w:hAnsi="Verdana"/>
        </w:rPr>
        <w:t>se</w:t>
      </w:r>
      <w:r w:rsidRPr="00937EEA">
        <w:rPr>
          <w:rFonts w:ascii="Verdana" w:hAnsi="Verdana"/>
        </w:rPr>
        <w:t xml:space="preserve"> confirma en la tabla de tan exquisito </w:t>
      </w:r>
      <w:r w:rsidRPr="00937EEA">
        <w:rPr>
          <w:rFonts w:ascii="Verdana" w:hAnsi="Verdana"/>
        </w:rPr>
        <w:lastRenderedPageBreak/>
        <w:t>esmero</w:t>
      </w:r>
      <w:r w:rsidR="007D2A2E">
        <w:rPr>
          <w:rFonts w:ascii="Verdana" w:hAnsi="Verdana"/>
        </w:rPr>
        <w:t xml:space="preserve"> que estudiamos</w:t>
      </w:r>
      <w:r w:rsidRPr="00937EEA">
        <w:rPr>
          <w:rFonts w:ascii="Verdana" w:hAnsi="Verdana"/>
        </w:rPr>
        <w:t xml:space="preserve">. Es evidente que fueron objeto de atención </w:t>
      </w:r>
      <w:r w:rsidR="007D2A2E">
        <w:rPr>
          <w:rFonts w:ascii="Verdana" w:hAnsi="Verdana"/>
        </w:rPr>
        <w:t>y</w:t>
      </w:r>
      <w:r w:rsidRPr="00937EEA">
        <w:rPr>
          <w:rFonts w:ascii="Verdana" w:hAnsi="Verdana"/>
        </w:rPr>
        <w:t xml:space="preserve"> éxito, a la vista del que vemos junto a la Virgen en </w:t>
      </w:r>
      <w:r w:rsidR="00FD098F">
        <w:rPr>
          <w:rFonts w:ascii="Verdana" w:hAnsi="Verdana"/>
        </w:rPr>
        <w:t xml:space="preserve">esta </w:t>
      </w:r>
      <w:r w:rsidRPr="00937EEA">
        <w:rPr>
          <w:rFonts w:ascii="Verdana" w:hAnsi="Verdana"/>
        </w:rPr>
        <w:t>tabla</w:t>
      </w:r>
      <w:r w:rsidR="00FD098F">
        <w:rPr>
          <w:rFonts w:ascii="Verdana" w:hAnsi="Verdana"/>
        </w:rPr>
        <w:t xml:space="preserve"> que tratamos</w:t>
      </w:r>
      <w:r w:rsidRPr="00937EEA">
        <w:rPr>
          <w:rFonts w:ascii="Verdana" w:hAnsi="Verdana"/>
        </w:rPr>
        <w:t>. La fecha de su muerte en 15</w:t>
      </w:r>
      <w:r w:rsidR="00BC53FA">
        <w:rPr>
          <w:rFonts w:ascii="Verdana" w:hAnsi="Verdana"/>
        </w:rPr>
        <w:t>6</w:t>
      </w:r>
      <w:r w:rsidRPr="00937EEA">
        <w:rPr>
          <w:rFonts w:ascii="Verdana" w:hAnsi="Verdana"/>
        </w:rPr>
        <w:t xml:space="preserve">9 </w:t>
      </w:r>
      <w:r w:rsidR="00FD098F">
        <w:rPr>
          <w:rFonts w:ascii="Verdana" w:hAnsi="Verdana"/>
        </w:rPr>
        <w:t xml:space="preserve">fijada por Duverger </w:t>
      </w:r>
      <w:r w:rsidRPr="00937EEA">
        <w:rPr>
          <w:rFonts w:ascii="Verdana" w:hAnsi="Verdana"/>
        </w:rPr>
        <w:t xml:space="preserve">es muy útil para </w:t>
      </w:r>
      <w:r w:rsidR="00FD098F">
        <w:rPr>
          <w:rFonts w:ascii="Verdana" w:hAnsi="Verdana"/>
        </w:rPr>
        <w:t xml:space="preserve">establecer </w:t>
      </w:r>
      <w:r w:rsidR="00356AB4">
        <w:rPr>
          <w:rFonts w:ascii="Verdana" w:hAnsi="Verdana"/>
        </w:rPr>
        <w:t xml:space="preserve">los años </w:t>
      </w:r>
      <w:r w:rsidR="00FD098F">
        <w:rPr>
          <w:rFonts w:ascii="Verdana" w:hAnsi="Verdana"/>
        </w:rPr>
        <w:t xml:space="preserve">que abarcan </w:t>
      </w:r>
      <w:r w:rsidRPr="00937EEA">
        <w:rPr>
          <w:rFonts w:ascii="Verdana" w:hAnsi="Verdana"/>
        </w:rPr>
        <w:t>su producción</w:t>
      </w:r>
      <w:r w:rsidRPr="00895561">
        <w:rPr>
          <w:rStyle w:val="Refdenotaalpie"/>
          <w:rFonts w:ascii="Verdana" w:hAnsi="Verdana"/>
        </w:rPr>
        <w:footnoteReference w:id="11"/>
      </w:r>
      <w:r w:rsidRPr="00895561">
        <w:rPr>
          <w:rFonts w:ascii="Verdana" w:hAnsi="Verdana"/>
        </w:rPr>
        <w:t>.</w:t>
      </w:r>
    </w:p>
    <w:p w14:paraId="38EE898B" w14:textId="1204CA82" w:rsidR="0096630B" w:rsidRPr="00937EEA" w:rsidRDefault="0096630B" w:rsidP="0096630B">
      <w:pPr>
        <w:spacing w:line="360" w:lineRule="auto"/>
        <w:jc w:val="both"/>
        <w:rPr>
          <w:rFonts w:ascii="Verdana" w:hAnsi="Verdana"/>
        </w:rPr>
      </w:pPr>
      <w:r w:rsidRPr="00937EEA">
        <w:rPr>
          <w:rFonts w:ascii="Verdana" w:hAnsi="Verdana"/>
        </w:rPr>
        <w:t xml:space="preserve">La factura </w:t>
      </w:r>
      <w:r w:rsidR="007D2A2E">
        <w:rPr>
          <w:rFonts w:ascii="Verdana" w:hAnsi="Verdana"/>
        </w:rPr>
        <w:t>es</w:t>
      </w:r>
      <w:r w:rsidRPr="00937EEA">
        <w:rPr>
          <w:rFonts w:ascii="Verdana" w:hAnsi="Verdana"/>
        </w:rPr>
        <w:t xml:space="preserve"> más modulada y uniforme que la cerrada y lineal en Pierre Coecke. Pero a todo esto es evidente, tanto en la tabla que estudiamos como en las réplicas, la fuente directa de Jan Gossaert</w:t>
      </w:r>
      <w:r w:rsidR="007D2A2E">
        <w:rPr>
          <w:rFonts w:ascii="Verdana" w:hAnsi="Verdana"/>
        </w:rPr>
        <w:t xml:space="preserve"> cuyo</w:t>
      </w:r>
      <w:r w:rsidRPr="00937EEA">
        <w:rPr>
          <w:rFonts w:ascii="Verdana" w:hAnsi="Verdana"/>
        </w:rPr>
        <w:t xml:space="preserve"> original está en el museo Mauritshuis de La Haya </w:t>
      </w:r>
      <w:r w:rsidRPr="00937EEA">
        <w:rPr>
          <w:rFonts w:ascii="Verdana" w:hAnsi="Verdana" w:cs="Arial"/>
          <w:color w:val="000000"/>
          <w:shd w:val="clear" w:color="auto" w:fill="FFFFFF"/>
        </w:rPr>
        <w:t>(inv. 830)</w:t>
      </w:r>
      <w:r w:rsidRPr="00937EEA">
        <w:rPr>
          <w:rStyle w:val="Refdenotaalpie"/>
          <w:rFonts w:ascii="Verdana" w:hAnsi="Verdana"/>
        </w:rPr>
        <w:footnoteReference w:id="12"/>
      </w:r>
      <w:r w:rsidRPr="00937EEA">
        <w:rPr>
          <w:rFonts w:ascii="Verdana" w:hAnsi="Verdana"/>
        </w:rPr>
        <w:t xml:space="preserve"> </w:t>
      </w:r>
      <w:r w:rsidRPr="00937EEA">
        <w:rPr>
          <w:rFonts w:ascii="Verdana" w:hAnsi="Verdana"/>
          <w:color w:val="00B0F0"/>
        </w:rPr>
        <w:t xml:space="preserve">[fig. 2]. </w:t>
      </w:r>
      <w:r w:rsidRPr="00937EEA">
        <w:rPr>
          <w:rFonts w:ascii="Verdana" w:hAnsi="Verdana"/>
        </w:rPr>
        <w:t>La</w:t>
      </w:r>
      <w:r w:rsidR="006A1236">
        <w:rPr>
          <w:rFonts w:ascii="Verdana" w:hAnsi="Verdana"/>
        </w:rPr>
        <w:t>s</w:t>
      </w:r>
      <w:r w:rsidRPr="00937EEA">
        <w:rPr>
          <w:rFonts w:ascii="Verdana" w:hAnsi="Verdana"/>
        </w:rPr>
        <w:t xml:space="preserve"> diferencia</w:t>
      </w:r>
      <w:r w:rsidR="006A1236">
        <w:rPr>
          <w:rFonts w:ascii="Verdana" w:hAnsi="Verdana"/>
        </w:rPr>
        <w:t>s</w:t>
      </w:r>
      <w:r w:rsidRPr="00937EEA">
        <w:rPr>
          <w:rFonts w:ascii="Verdana" w:hAnsi="Verdana"/>
        </w:rPr>
        <w:t xml:space="preserve"> con </w:t>
      </w:r>
      <w:r w:rsidR="006A1236">
        <w:rPr>
          <w:rFonts w:ascii="Verdana" w:hAnsi="Verdana"/>
        </w:rPr>
        <w:t>Jan</w:t>
      </w:r>
      <w:r w:rsidRPr="00937EEA">
        <w:rPr>
          <w:rFonts w:ascii="Verdana" w:hAnsi="Verdana"/>
        </w:rPr>
        <w:t xml:space="preserve"> Gossaert está</w:t>
      </w:r>
      <w:r w:rsidR="006A1236">
        <w:rPr>
          <w:rFonts w:ascii="Verdana" w:hAnsi="Verdana"/>
        </w:rPr>
        <w:t>n</w:t>
      </w:r>
      <w:r w:rsidRPr="00937EEA">
        <w:rPr>
          <w:rFonts w:ascii="Verdana" w:hAnsi="Verdana"/>
        </w:rPr>
        <w:t xml:space="preserve"> en el fondo uniforme y oscuro, y en la Virgen que contempla al Niño con profunda ternura</w:t>
      </w:r>
      <w:r w:rsidR="006A1236">
        <w:rPr>
          <w:rFonts w:ascii="Verdana" w:hAnsi="Verdana"/>
        </w:rPr>
        <w:t>, mientras que</w:t>
      </w:r>
      <w:r w:rsidRPr="00937EEA">
        <w:rPr>
          <w:rFonts w:ascii="Verdana" w:hAnsi="Verdana"/>
        </w:rPr>
        <w:t xml:space="preserve"> Paul Coeck</w:t>
      </w:r>
      <w:r>
        <w:rPr>
          <w:rFonts w:ascii="Verdana" w:hAnsi="Verdana"/>
        </w:rPr>
        <w:t>e</w:t>
      </w:r>
      <w:r w:rsidRPr="00937EEA">
        <w:rPr>
          <w:rFonts w:ascii="Verdana" w:hAnsi="Verdana"/>
        </w:rPr>
        <w:t xml:space="preserve"> vuelve la mirada de la Virgen al espectador. El Niño está desnudo en la pintura de </w:t>
      </w:r>
      <w:proofErr w:type="spellStart"/>
      <w:r w:rsidRPr="00937EEA">
        <w:rPr>
          <w:rFonts w:ascii="Verdana" w:hAnsi="Verdana"/>
        </w:rPr>
        <w:t>Gossart</w:t>
      </w:r>
      <w:proofErr w:type="spellEnd"/>
      <w:r w:rsidRPr="00937EEA">
        <w:rPr>
          <w:rFonts w:ascii="Verdana" w:hAnsi="Verdana"/>
        </w:rPr>
        <w:t xml:space="preserve">, y </w:t>
      </w:r>
      <w:r w:rsidR="006A1236">
        <w:rPr>
          <w:rFonts w:ascii="Verdana" w:hAnsi="Verdana"/>
        </w:rPr>
        <w:t xml:space="preserve">más </w:t>
      </w:r>
      <w:r w:rsidRPr="00937EEA">
        <w:rPr>
          <w:rFonts w:ascii="Verdana" w:hAnsi="Verdana"/>
        </w:rPr>
        <w:t>recatado con el velo envolviendo su cuerpo y la pierna derecha cruzada sobre la izquierda en Paul Coeck</w:t>
      </w:r>
      <w:r>
        <w:rPr>
          <w:rFonts w:ascii="Verdana" w:hAnsi="Verdana"/>
        </w:rPr>
        <w:t>e</w:t>
      </w:r>
      <w:r w:rsidRPr="00937EEA">
        <w:rPr>
          <w:rFonts w:ascii="Verdana" w:hAnsi="Verdana"/>
        </w:rPr>
        <w:t xml:space="preserve">. La mano de la Virgen se diseña frontal en Gossaert, mientras que </w:t>
      </w:r>
      <w:r w:rsidR="006A1236">
        <w:rPr>
          <w:rFonts w:ascii="Verdana" w:hAnsi="Verdana"/>
        </w:rPr>
        <w:t xml:space="preserve">Paul Coecke la </w:t>
      </w:r>
      <w:r w:rsidRPr="00937EEA">
        <w:rPr>
          <w:rFonts w:ascii="Verdana" w:hAnsi="Verdana"/>
        </w:rPr>
        <w:t>gira en perspectiva. El rostro de la Virgen es más redondo en Gossaert, y ligeramente más alargado en Paul Coeck</w:t>
      </w:r>
      <w:r>
        <w:rPr>
          <w:rFonts w:ascii="Verdana" w:hAnsi="Verdana"/>
        </w:rPr>
        <w:t>e</w:t>
      </w:r>
      <w:r w:rsidRPr="00937EEA">
        <w:rPr>
          <w:rFonts w:ascii="Verdana" w:hAnsi="Verdana"/>
        </w:rPr>
        <w:t>. Escasas diferencias que Paul Coeck</w:t>
      </w:r>
      <w:r>
        <w:rPr>
          <w:rFonts w:ascii="Verdana" w:hAnsi="Verdana"/>
        </w:rPr>
        <w:t>e</w:t>
      </w:r>
      <w:r w:rsidRPr="00937EEA">
        <w:rPr>
          <w:rFonts w:ascii="Verdana" w:hAnsi="Verdana"/>
        </w:rPr>
        <w:t xml:space="preserve"> sigue en todas las repeticiones que llegan a nosotros. </w:t>
      </w:r>
      <w:r>
        <w:rPr>
          <w:rFonts w:ascii="Verdana" w:hAnsi="Verdana"/>
        </w:rPr>
        <w:t xml:space="preserve">La mirada es </w:t>
      </w:r>
      <w:r w:rsidRPr="00937EEA">
        <w:rPr>
          <w:rFonts w:ascii="Verdana" w:hAnsi="Verdana"/>
        </w:rPr>
        <w:t xml:space="preserve">más concentrada en Gossaert y el rico tapiz sobre el alfeizar de piedra lo </w:t>
      </w:r>
      <w:r w:rsidR="006A1236">
        <w:rPr>
          <w:rFonts w:ascii="Verdana" w:hAnsi="Verdana"/>
        </w:rPr>
        <w:t xml:space="preserve">retira </w:t>
      </w:r>
      <w:r w:rsidRPr="00937EEA">
        <w:rPr>
          <w:rFonts w:ascii="Verdana" w:hAnsi="Verdana"/>
        </w:rPr>
        <w:t>Paul Coeck</w:t>
      </w:r>
      <w:r>
        <w:rPr>
          <w:rFonts w:ascii="Verdana" w:hAnsi="Verdana"/>
        </w:rPr>
        <w:t>e</w:t>
      </w:r>
      <w:r w:rsidRPr="00937EEA">
        <w:rPr>
          <w:rFonts w:ascii="Verdana" w:hAnsi="Verdana"/>
        </w:rPr>
        <w:t xml:space="preserve"> </w:t>
      </w:r>
      <w:r w:rsidR="006A1236">
        <w:rPr>
          <w:rFonts w:ascii="Verdana" w:hAnsi="Verdana"/>
        </w:rPr>
        <w:t xml:space="preserve">para </w:t>
      </w:r>
      <w:r w:rsidR="00263ADF">
        <w:rPr>
          <w:rFonts w:ascii="Verdana" w:hAnsi="Verdana"/>
        </w:rPr>
        <w:t>dejar sitio a</w:t>
      </w:r>
      <w:r w:rsidRPr="00937EEA">
        <w:rPr>
          <w:rFonts w:ascii="Verdana" w:hAnsi="Verdana"/>
        </w:rPr>
        <w:t xml:space="preserve"> las frutas con los símbolos aludidos.</w:t>
      </w:r>
    </w:p>
    <w:p w14:paraId="321F58A9" w14:textId="7FE4C135" w:rsidR="0096630B" w:rsidRPr="00937EEA" w:rsidRDefault="0096630B" w:rsidP="0096630B">
      <w:pPr>
        <w:spacing w:line="360" w:lineRule="auto"/>
        <w:jc w:val="both"/>
        <w:rPr>
          <w:rFonts w:ascii="Verdana" w:hAnsi="Verdana"/>
        </w:rPr>
      </w:pPr>
      <w:r w:rsidRPr="00937EEA">
        <w:rPr>
          <w:rFonts w:ascii="Verdana" w:hAnsi="Verdana"/>
        </w:rPr>
        <w:t xml:space="preserve">La riqueza del paisaje panorámico es una aportación </w:t>
      </w:r>
      <w:r w:rsidR="00263ADF">
        <w:rPr>
          <w:rFonts w:ascii="Verdana" w:hAnsi="Verdana"/>
        </w:rPr>
        <w:t>de</w:t>
      </w:r>
      <w:r w:rsidRPr="00937EEA">
        <w:rPr>
          <w:rFonts w:ascii="Verdana" w:hAnsi="Verdana"/>
        </w:rPr>
        <w:t xml:space="preserve"> Paul Coeck</w:t>
      </w:r>
      <w:r>
        <w:rPr>
          <w:rFonts w:ascii="Verdana" w:hAnsi="Verdana"/>
        </w:rPr>
        <w:t>e</w:t>
      </w:r>
      <w:r w:rsidRPr="00937EEA">
        <w:rPr>
          <w:rFonts w:ascii="Verdana" w:hAnsi="Verdana"/>
        </w:rPr>
        <w:t xml:space="preserve">. Un bosque y un cielo azul con montañas y la Virgen frente a la balaustrada. </w:t>
      </w:r>
      <w:r w:rsidR="00B27AC9">
        <w:rPr>
          <w:rFonts w:ascii="Verdana" w:hAnsi="Verdana"/>
        </w:rPr>
        <w:t>L</w:t>
      </w:r>
      <w:r w:rsidRPr="00937EEA">
        <w:rPr>
          <w:rFonts w:ascii="Verdana" w:hAnsi="Verdana"/>
        </w:rPr>
        <w:t xml:space="preserve">a rica composición </w:t>
      </w:r>
      <w:r w:rsidR="00263ADF">
        <w:rPr>
          <w:rFonts w:ascii="Verdana" w:hAnsi="Verdana"/>
        </w:rPr>
        <w:t>de</w:t>
      </w:r>
      <w:r w:rsidRPr="00937EEA">
        <w:rPr>
          <w:rFonts w:ascii="Verdana" w:hAnsi="Verdana"/>
        </w:rPr>
        <w:t xml:space="preserve"> </w:t>
      </w:r>
      <w:r w:rsidR="00B27AC9">
        <w:rPr>
          <w:rFonts w:ascii="Verdana" w:hAnsi="Verdana"/>
        </w:rPr>
        <w:t xml:space="preserve">esta </w:t>
      </w:r>
      <w:r w:rsidRPr="00937EEA">
        <w:rPr>
          <w:rFonts w:ascii="Verdana" w:hAnsi="Verdana"/>
        </w:rPr>
        <w:t>tabla la repite con exactitud en tres ocasiones con evidente esmero. Tres réplicas hemos podido localizar: en el museo de Bellas Artes de Bruselas (inv. 587) como obra de Gossaert</w:t>
      </w:r>
      <w:r w:rsidRPr="00937EEA">
        <w:rPr>
          <w:rStyle w:val="Refdenotaalpie"/>
          <w:rFonts w:ascii="Verdana" w:hAnsi="Verdana"/>
        </w:rPr>
        <w:footnoteReference w:id="13"/>
      </w:r>
      <w:r>
        <w:rPr>
          <w:rFonts w:ascii="Verdana" w:hAnsi="Verdana"/>
        </w:rPr>
        <w:t xml:space="preserve"> </w:t>
      </w:r>
      <w:r w:rsidRPr="00937EEA">
        <w:rPr>
          <w:rFonts w:ascii="Verdana" w:hAnsi="Verdana"/>
          <w:color w:val="00B0F0"/>
        </w:rPr>
        <w:t>[fig. 3]</w:t>
      </w:r>
      <w:r w:rsidRPr="00937EEA">
        <w:rPr>
          <w:rFonts w:ascii="Verdana" w:hAnsi="Verdana"/>
        </w:rPr>
        <w:t xml:space="preserve">; en el comercio </w:t>
      </w:r>
      <w:r w:rsidRPr="00937EEA">
        <w:rPr>
          <w:rFonts w:ascii="Verdana" w:hAnsi="Verdana"/>
        </w:rPr>
        <w:lastRenderedPageBreak/>
        <w:t xml:space="preserve">de Nueva York en 1994, también </w:t>
      </w:r>
      <w:r w:rsidR="00263ADF">
        <w:rPr>
          <w:rFonts w:ascii="Verdana" w:hAnsi="Verdana"/>
        </w:rPr>
        <w:t>adscrita</w:t>
      </w:r>
      <w:r w:rsidRPr="00937EEA">
        <w:rPr>
          <w:rFonts w:ascii="Verdana" w:hAnsi="Verdana"/>
        </w:rPr>
        <w:t xml:space="preserve"> al círculo de Jan Gossaert con una alta estimación</w:t>
      </w:r>
      <w:r w:rsidRPr="00937EEA">
        <w:rPr>
          <w:rStyle w:val="Refdenotaalpie"/>
          <w:rFonts w:ascii="Verdana" w:hAnsi="Verdana"/>
        </w:rPr>
        <w:footnoteReference w:id="14"/>
      </w:r>
      <w:r w:rsidRPr="00937EEA">
        <w:rPr>
          <w:rFonts w:ascii="Verdana" w:hAnsi="Verdana"/>
        </w:rPr>
        <w:t xml:space="preserve"> </w:t>
      </w:r>
      <w:r w:rsidRPr="00B27AC9">
        <w:rPr>
          <w:rFonts w:ascii="Verdana" w:hAnsi="Verdana"/>
          <w:color w:val="00B0F0"/>
        </w:rPr>
        <w:t>[</w:t>
      </w:r>
      <w:r w:rsidR="00B27AC9">
        <w:rPr>
          <w:rFonts w:ascii="Verdana" w:hAnsi="Verdana"/>
          <w:color w:val="00B0F0"/>
        </w:rPr>
        <w:t>f</w:t>
      </w:r>
      <w:r w:rsidRPr="00B27AC9">
        <w:rPr>
          <w:rFonts w:ascii="Verdana" w:hAnsi="Verdana"/>
          <w:color w:val="00B0F0"/>
        </w:rPr>
        <w:t>ig. 4]</w:t>
      </w:r>
      <w:r w:rsidRPr="00937EEA">
        <w:rPr>
          <w:rFonts w:ascii="Verdana" w:hAnsi="Verdana"/>
        </w:rPr>
        <w:t xml:space="preserve">; otra más </w:t>
      </w:r>
      <w:r w:rsidR="00263ADF">
        <w:rPr>
          <w:rFonts w:ascii="Verdana" w:hAnsi="Verdana"/>
        </w:rPr>
        <w:t>aparece</w:t>
      </w:r>
      <w:r w:rsidRPr="00937EEA">
        <w:rPr>
          <w:rFonts w:ascii="Verdana" w:hAnsi="Verdana"/>
        </w:rPr>
        <w:t xml:space="preserve"> en el comercio del arte en </w:t>
      </w:r>
      <w:r>
        <w:rPr>
          <w:rFonts w:ascii="Verdana" w:hAnsi="Verdana"/>
        </w:rPr>
        <w:t>Á</w:t>
      </w:r>
      <w:r w:rsidRPr="00937EEA">
        <w:rPr>
          <w:rFonts w:ascii="Verdana" w:hAnsi="Verdana"/>
        </w:rPr>
        <w:t xml:space="preserve">msterdam, procedente de la colección </w:t>
      </w:r>
      <w:proofErr w:type="spellStart"/>
      <w:r w:rsidRPr="00937EEA">
        <w:rPr>
          <w:rFonts w:ascii="Verdana" w:hAnsi="Verdana"/>
        </w:rPr>
        <w:t>Goekoop</w:t>
      </w:r>
      <w:proofErr w:type="spellEnd"/>
      <w:r w:rsidRPr="00937EEA">
        <w:rPr>
          <w:rFonts w:ascii="Verdana" w:hAnsi="Verdana"/>
        </w:rPr>
        <w:t>-De Jong</w:t>
      </w:r>
      <w:r w:rsidRPr="00937EEA">
        <w:rPr>
          <w:rStyle w:val="Refdenotaalpie"/>
          <w:rFonts w:ascii="Verdana" w:hAnsi="Verdana"/>
        </w:rPr>
        <w:footnoteReference w:id="15"/>
      </w:r>
      <w:r w:rsidRPr="00937EEA">
        <w:rPr>
          <w:rFonts w:ascii="Verdana" w:hAnsi="Verdana"/>
        </w:rPr>
        <w:t xml:space="preserve"> </w:t>
      </w:r>
      <w:r w:rsidRPr="00937EEA">
        <w:rPr>
          <w:rFonts w:ascii="Verdana" w:hAnsi="Verdana"/>
          <w:color w:val="00B0F0"/>
        </w:rPr>
        <w:t>[fig. 5]</w:t>
      </w:r>
      <w:r w:rsidRPr="00937EEA">
        <w:rPr>
          <w:rFonts w:ascii="Verdana" w:hAnsi="Verdana"/>
        </w:rPr>
        <w:t xml:space="preserve">. La de colección madrileña que </w:t>
      </w:r>
      <w:r w:rsidR="00263ADF">
        <w:rPr>
          <w:rFonts w:ascii="Verdana" w:hAnsi="Verdana"/>
        </w:rPr>
        <w:t xml:space="preserve">estudiamos figuraba </w:t>
      </w:r>
      <w:r w:rsidRPr="00937EEA">
        <w:rPr>
          <w:rFonts w:ascii="Verdana" w:hAnsi="Verdana"/>
        </w:rPr>
        <w:t xml:space="preserve">con autoría </w:t>
      </w:r>
      <w:r w:rsidR="00263ADF">
        <w:rPr>
          <w:rFonts w:ascii="Verdana" w:hAnsi="Verdana"/>
        </w:rPr>
        <w:t xml:space="preserve">equivocada </w:t>
      </w:r>
      <w:r w:rsidRPr="00937EEA">
        <w:rPr>
          <w:rFonts w:ascii="Verdana" w:hAnsi="Verdana"/>
        </w:rPr>
        <w:t>y sin noticias de su origen</w:t>
      </w:r>
      <w:r w:rsidR="00263ADF">
        <w:rPr>
          <w:rFonts w:ascii="Verdana" w:hAnsi="Verdana"/>
        </w:rPr>
        <w:t>. H</w:t>
      </w:r>
      <w:r w:rsidRPr="00937EEA">
        <w:rPr>
          <w:rFonts w:ascii="Verdana" w:hAnsi="Verdana"/>
        </w:rPr>
        <w:t xml:space="preserve">a sido posible </w:t>
      </w:r>
      <w:r w:rsidR="00263ADF">
        <w:rPr>
          <w:rFonts w:ascii="Verdana" w:hAnsi="Verdana"/>
        </w:rPr>
        <w:t xml:space="preserve">asociarla con </w:t>
      </w:r>
      <w:r w:rsidRPr="00937EEA">
        <w:rPr>
          <w:rFonts w:ascii="Verdana" w:hAnsi="Verdana"/>
        </w:rPr>
        <w:t>l</w:t>
      </w:r>
      <w:r w:rsidR="00263ADF">
        <w:rPr>
          <w:rFonts w:ascii="Verdana" w:hAnsi="Verdana"/>
        </w:rPr>
        <w:t>a</w:t>
      </w:r>
      <w:r w:rsidRPr="00937EEA">
        <w:rPr>
          <w:rFonts w:ascii="Verdana" w:hAnsi="Verdana"/>
        </w:rPr>
        <w:t xml:space="preserve"> </w:t>
      </w:r>
      <w:r>
        <w:rPr>
          <w:rFonts w:ascii="Verdana" w:hAnsi="Verdana"/>
        </w:rPr>
        <w:t xml:space="preserve">que registra </w:t>
      </w:r>
      <w:r w:rsidRPr="00937EEA">
        <w:rPr>
          <w:rFonts w:ascii="Verdana" w:hAnsi="Verdana"/>
        </w:rPr>
        <w:t xml:space="preserve">en el siglo XIX la colección de </w:t>
      </w:r>
      <w:bookmarkStart w:id="6" w:name="_Hlk48577015"/>
      <w:r w:rsidRPr="00937EEA">
        <w:rPr>
          <w:rFonts w:ascii="Verdana" w:hAnsi="Verdana"/>
        </w:rPr>
        <w:t xml:space="preserve">Julien </w:t>
      </w:r>
      <w:proofErr w:type="spellStart"/>
      <w:r w:rsidRPr="00937EEA">
        <w:rPr>
          <w:rFonts w:ascii="Verdana" w:hAnsi="Verdana"/>
        </w:rPr>
        <w:t>Gréau</w:t>
      </w:r>
      <w:proofErr w:type="spellEnd"/>
      <w:r w:rsidRPr="00937EEA">
        <w:rPr>
          <w:rFonts w:ascii="Verdana" w:hAnsi="Verdana"/>
        </w:rPr>
        <w:t xml:space="preserve"> </w:t>
      </w:r>
      <w:r w:rsidR="00275A5C">
        <w:rPr>
          <w:rFonts w:ascii="Verdana" w:hAnsi="Verdana"/>
        </w:rPr>
        <w:t xml:space="preserve">en </w:t>
      </w:r>
      <w:r w:rsidRPr="00937EEA">
        <w:rPr>
          <w:rFonts w:ascii="Verdana" w:hAnsi="Verdana"/>
        </w:rPr>
        <w:t>Par</w:t>
      </w:r>
      <w:r>
        <w:rPr>
          <w:rFonts w:ascii="Verdana" w:hAnsi="Verdana"/>
        </w:rPr>
        <w:t>í</w:t>
      </w:r>
      <w:r w:rsidRPr="00937EEA">
        <w:rPr>
          <w:rFonts w:ascii="Verdana" w:hAnsi="Verdana"/>
        </w:rPr>
        <w:t xml:space="preserve">s </w:t>
      </w:r>
      <w:r w:rsidR="00275A5C">
        <w:rPr>
          <w:rFonts w:ascii="Verdana" w:hAnsi="Verdana"/>
        </w:rPr>
        <w:t xml:space="preserve">en </w:t>
      </w:r>
      <w:r w:rsidRPr="00937EEA">
        <w:rPr>
          <w:rFonts w:ascii="Verdana" w:hAnsi="Verdana"/>
        </w:rPr>
        <w:t xml:space="preserve">1830 </w:t>
      </w:r>
      <w:r w:rsidR="00263ADF">
        <w:rPr>
          <w:rFonts w:ascii="Verdana" w:hAnsi="Verdana"/>
        </w:rPr>
        <w:t>y</w:t>
      </w:r>
      <w:r>
        <w:rPr>
          <w:rFonts w:ascii="Verdana" w:hAnsi="Verdana"/>
        </w:rPr>
        <w:t xml:space="preserve"> </w:t>
      </w:r>
      <w:r w:rsidRPr="00937EEA">
        <w:rPr>
          <w:rFonts w:ascii="Verdana" w:hAnsi="Verdana"/>
        </w:rPr>
        <w:t xml:space="preserve">en el comercio del arte </w:t>
      </w:r>
      <w:r w:rsidR="00263ADF">
        <w:rPr>
          <w:rFonts w:ascii="Verdana" w:hAnsi="Verdana"/>
        </w:rPr>
        <w:t xml:space="preserve">de </w:t>
      </w:r>
      <w:r w:rsidRPr="00937EEA">
        <w:rPr>
          <w:rFonts w:ascii="Verdana" w:hAnsi="Verdana"/>
        </w:rPr>
        <w:t xml:space="preserve">F. </w:t>
      </w:r>
      <w:proofErr w:type="spellStart"/>
      <w:r w:rsidRPr="00937EEA">
        <w:rPr>
          <w:rFonts w:ascii="Verdana" w:hAnsi="Verdana"/>
        </w:rPr>
        <w:t>Kleinberger</w:t>
      </w:r>
      <w:proofErr w:type="spellEnd"/>
      <w:r w:rsidR="00275A5C">
        <w:rPr>
          <w:rFonts w:ascii="Verdana" w:hAnsi="Verdana"/>
        </w:rPr>
        <w:t>,</w:t>
      </w:r>
      <w:r w:rsidRPr="00937EEA">
        <w:rPr>
          <w:rFonts w:ascii="Verdana" w:hAnsi="Verdana"/>
        </w:rPr>
        <w:t xml:space="preserve"> Par</w:t>
      </w:r>
      <w:r>
        <w:rPr>
          <w:rFonts w:ascii="Verdana" w:hAnsi="Verdana"/>
        </w:rPr>
        <w:t>í</w:t>
      </w:r>
      <w:r w:rsidRPr="00937EEA">
        <w:rPr>
          <w:rFonts w:ascii="Verdana" w:hAnsi="Verdana"/>
        </w:rPr>
        <w:t xml:space="preserve">s/ Nueva York </w:t>
      </w:r>
      <w:r w:rsidR="00275A5C">
        <w:rPr>
          <w:rFonts w:ascii="Verdana" w:hAnsi="Verdana"/>
        </w:rPr>
        <w:t xml:space="preserve">en </w:t>
      </w:r>
      <w:r w:rsidRPr="00937EEA">
        <w:rPr>
          <w:rFonts w:ascii="Verdana" w:hAnsi="Verdana"/>
        </w:rPr>
        <w:t>1934</w:t>
      </w:r>
      <w:bookmarkEnd w:id="6"/>
      <w:r w:rsidRPr="00937EEA">
        <w:rPr>
          <w:rStyle w:val="Refdenotaalpie"/>
          <w:rFonts w:ascii="Verdana" w:hAnsi="Verdana"/>
        </w:rPr>
        <w:footnoteReference w:id="16"/>
      </w:r>
      <w:r w:rsidRPr="00937EEA">
        <w:rPr>
          <w:rFonts w:ascii="Verdana" w:hAnsi="Verdana"/>
        </w:rPr>
        <w:t>.</w:t>
      </w:r>
    </w:p>
    <w:p w14:paraId="779929F3" w14:textId="1A41B3D9" w:rsidR="0096630B" w:rsidRPr="00937EEA" w:rsidRDefault="0096630B" w:rsidP="0096630B">
      <w:pPr>
        <w:spacing w:line="360" w:lineRule="auto"/>
        <w:jc w:val="both"/>
        <w:rPr>
          <w:rFonts w:ascii="Verdana" w:hAnsi="Verdana"/>
        </w:rPr>
      </w:pPr>
      <w:r w:rsidRPr="00937EEA">
        <w:rPr>
          <w:rFonts w:ascii="Verdana" w:hAnsi="Verdana"/>
        </w:rPr>
        <w:t xml:space="preserve">Las cuatro tablas son prácticamente idénticas en composición y detalles. La Virgen está de medio cuerpo </w:t>
      </w:r>
      <w:r w:rsidR="00275A5C">
        <w:rPr>
          <w:rFonts w:ascii="Verdana" w:hAnsi="Verdana"/>
        </w:rPr>
        <w:t>y al</w:t>
      </w:r>
      <w:r w:rsidRPr="00937EEA">
        <w:rPr>
          <w:rFonts w:ascii="Verdana" w:hAnsi="Verdana"/>
        </w:rPr>
        <w:t xml:space="preserve"> fondo un </w:t>
      </w:r>
      <w:r w:rsidR="00275A5C">
        <w:rPr>
          <w:rFonts w:ascii="Verdana" w:hAnsi="Verdana"/>
        </w:rPr>
        <w:t xml:space="preserve">paisaje con arbolado </w:t>
      </w:r>
      <w:r w:rsidRPr="00937EEA">
        <w:rPr>
          <w:rFonts w:ascii="Verdana" w:hAnsi="Verdana"/>
        </w:rPr>
        <w:t xml:space="preserve">y </w:t>
      </w:r>
      <w:r w:rsidR="00275A5C">
        <w:rPr>
          <w:rFonts w:ascii="Verdana" w:hAnsi="Verdana"/>
        </w:rPr>
        <w:t xml:space="preserve">el </w:t>
      </w:r>
      <w:r w:rsidRPr="00937EEA">
        <w:rPr>
          <w:rFonts w:ascii="Verdana" w:hAnsi="Verdana"/>
        </w:rPr>
        <w:t xml:space="preserve">cielo azul. La Virgen, como ya se </w:t>
      </w:r>
      <w:r w:rsidR="00275A5C">
        <w:rPr>
          <w:rFonts w:ascii="Verdana" w:hAnsi="Verdana"/>
        </w:rPr>
        <w:t>a</w:t>
      </w:r>
      <w:r w:rsidRPr="00937EEA">
        <w:rPr>
          <w:rFonts w:ascii="Verdana" w:hAnsi="Verdana"/>
        </w:rPr>
        <w:t>delant</w:t>
      </w:r>
      <w:r w:rsidR="00275A5C">
        <w:rPr>
          <w:rFonts w:ascii="Verdana" w:hAnsi="Verdana"/>
        </w:rPr>
        <w:t>ó</w:t>
      </w:r>
      <w:r w:rsidRPr="00937EEA">
        <w:rPr>
          <w:rFonts w:ascii="Verdana" w:hAnsi="Verdana"/>
        </w:rPr>
        <w:t>, está frente a una balaustrada de piedra y al lado de una rica pilastra. En todas, el zócalo está cubierto de flores y frutas donde el pintor se ha permitido alguna diferencia en la disposición y naturaleza de las mismas. Es precis</w:t>
      </w:r>
      <w:r>
        <w:rPr>
          <w:rFonts w:ascii="Verdana" w:hAnsi="Verdana"/>
        </w:rPr>
        <w:t xml:space="preserve">o prestar </w:t>
      </w:r>
      <w:r w:rsidRPr="00937EEA">
        <w:rPr>
          <w:rFonts w:ascii="Verdana" w:hAnsi="Verdana"/>
        </w:rPr>
        <w:t>atención para ver las mínimas diferencias entre estas excelentes pinturas. Las frutas como se ha dicho son alusivas al</w:t>
      </w:r>
      <w:r>
        <w:rPr>
          <w:rFonts w:ascii="Verdana" w:hAnsi="Verdana"/>
        </w:rPr>
        <w:t xml:space="preserve"> mensaje sacro</w:t>
      </w:r>
      <w:r w:rsidRPr="00937EEA">
        <w:rPr>
          <w:rFonts w:ascii="Verdana" w:hAnsi="Verdana"/>
        </w:rPr>
        <w:t>. El fondo de bosque y cielo lo vemos más limpio y lejano en la versión que estudiamos, con menor altura en las montañas y más reducido arbolado. Es exquisito el frescor de los colores contrast</w:t>
      </w:r>
      <w:r w:rsidR="00E46B46">
        <w:rPr>
          <w:rFonts w:ascii="Verdana" w:hAnsi="Verdana"/>
        </w:rPr>
        <w:t>ando</w:t>
      </w:r>
      <w:r w:rsidRPr="00937EEA">
        <w:rPr>
          <w:rFonts w:ascii="Verdana" w:hAnsi="Verdana"/>
        </w:rPr>
        <w:t xml:space="preserve"> la túnica roja y el manto azul carga</w:t>
      </w:r>
      <w:r w:rsidR="00E46B46">
        <w:rPr>
          <w:rFonts w:ascii="Verdana" w:hAnsi="Verdana"/>
        </w:rPr>
        <w:t>dos</w:t>
      </w:r>
      <w:r w:rsidRPr="00937EEA">
        <w:rPr>
          <w:rFonts w:ascii="Verdana" w:hAnsi="Verdana"/>
        </w:rPr>
        <w:t xml:space="preserve"> </w:t>
      </w:r>
      <w:r w:rsidR="00E46B46">
        <w:rPr>
          <w:rFonts w:ascii="Verdana" w:hAnsi="Verdana"/>
        </w:rPr>
        <w:t xml:space="preserve">de la </w:t>
      </w:r>
      <w:r w:rsidRPr="00937EEA">
        <w:rPr>
          <w:rFonts w:ascii="Verdana" w:hAnsi="Verdana"/>
        </w:rPr>
        <w:t>ideol</w:t>
      </w:r>
      <w:r w:rsidR="00E46B46">
        <w:rPr>
          <w:rFonts w:ascii="Verdana" w:hAnsi="Verdana"/>
        </w:rPr>
        <w:t>ogía</w:t>
      </w:r>
      <w:r w:rsidRPr="00937EEA">
        <w:rPr>
          <w:rFonts w:ascii="Verdana" w:hAnsi="Verdana"/>
        </w:rPr>
        <w:t xml:space="preserve"> conocida. La pétrea arquitectura contrasta con las carnaciones y las telas pesadas y ligeras de la Virgen y el Niño. La Virgen nos mira de frente, a diferencia del modelo de Gossaert en</w:t>
      </w:r>
      <w:r w:rsidR="00E46B46">
        <w:rPr>
          <w:rFonts w:ascii="Verdana" w:hAnsi="Verdana"/>
        </w:rPr>
        <w:t>simismada en e</w:t>
      </w:r>
      <w:r w:rsidRPr="00937EEA">
        <w:rPr>
          <w:rFonts w:ascii="Verdana" w:hAnsi="Verdana"/>
        </w:rPr>
        <w:t>l presagio doloroso</w:t>
      </w:r>
      <w:r w:rsidR="00E46B46">
        <w:rPr>
          <w:rFonts w:ascii="Verdana" w:hAnsi="Verdana"/>
        </w:rPr>
        <w:t xml:space="preserve"> de la muerte</w:t>
      </w:r>
      <w:r w:rsidRPr="00937EEA">
        <w:rPr>
          <w:rFonts w:ascii="Verdana" w:hAnsi="Verdana"/>
        </w:rPr>
        <w:t>. La gracia del ritmo envolvente del velo ha sido sin duda motivo de la fama y éxito de esta composición.</w:t>
      </w:r>
    </w:p>
    <w:p w14:paraId="6479F41B" w14:textId="09A04562" w:rsidR="009D2A81" w:rsidRDefault="0096630B" w:rsidP="0096630B">
      <w:pPr>
        <w:spacing w:line="360" w:lineRule="auto"/>
        <w:jc w:val="both"/>
        <w:rPr>
          <w:rFonts w:ascii="Verdana" w:hAnsi="Verdana"/>
        </w:rPr>
      </w:pPr>
      <w:r w:rsidRPr="00937EEA">
        <w:rPr>
          <w:rFonts w:ascii="Verdana" w:hAnsi="Verdana"/>
        </w:rPr>
        <w:t>E</w:t>
      </w:r>
      <w:r w:rsidR="00B27AC9">
        <w:rPr>
          <w:rFonts w:ascii="Verdana" w:hAnsi="Verdana"/>
        </w:rPr>
        <w:t xml:space="preserve">ste </w:t>
      </w:r>
      <w:r w:rsidRPr="00937EEA">
        <w:rPr>
          <w:rFonts w:ascii="Verdana" w:hAnsi="Verdana"/>
        </w:rPr>
        <w:t xml:space="preserve">modelo </w:t>
      </w:r>
      <w:r w:rsidR="00B27AC9">
        <w:rPr>
          <w:rFonts w:ascii="Verdana" w:hAnsi="Verdana"/>
        </w:rPr>
        <w:t>va a repetirlo P</w:t>
      </w:r>
      <w:r w:rsidRPr="00937EEA">
        <w:rPr>
          <w:rFonts w:ascii="Verdana" w:hAnsi="Verdana"/>
        </w:rPr>
        <w:t>aul Coeck</w:t>
      </w:r>
      <w:r>
        <w:rPr>
          <w:rFonts w:ascii="Verdana" w:hAnsi="Verdana"/>
        </w:rPr>
        <w:t>e</w:t>
      </w:r>
      <w:r w:rsidRPr="00937EEA">
        <w:rPr>
          <w:rFonts w:ascii="Verdana" w:hAnsi="Verdana"/>
        </w:rPr>
        <w:t xml:space="preserve"> simplificado en numerosas </w:t>
      </w:r>
      <w:r w:rsidR="00B27AC9">
        <w:rPr>
          <w:rFonts w:ascii="Verdana" w:hAnsi="Verdana"/>
        </w:rPr>
        <w:t>versiones</w:t>
      </w:r>
      <w:r w:rsidRPr="00937EEA">
        <w:rPr>
          <w:rFonts w:ascii="Verdana" w:hAnsi="Verdana"/>
        </w:rPr>
        <w:t xml:space="preserve"> con escasas variantes. La del museo de Bellas artes de Bruselas (inv. 673) </w:t>
      </w:r>
      <w:r w:rsidRPr="00937EEA">
        <w:rPr>
          <w:rFonts w:ascii="Verdana" w:hAnsi="Verdana"/>
        </w:rPr>
        <w:lastRenderedPageBreak/>
        <w:t>con un brocado y abriendo un pequeño vano a la izquierda</w:t>
      </w:r>
      <w:r w:rsidRPr="00937EEA">
        <w:rPr>
          <w:rStyle w:val="Refdenotaalpie"/>
          <w:rFonts w:ascii="Verdana" w:hAnsi="Verdana"/>
        </w:rPr>
        <w:footnoteReference w:id="17"/>
      </w:r>
      <w:r w:rsidRPr="00937EEA">
        <w:rPr>
          <w:rFonts w:ascii="Verdana" w:hAnsi="Verdana"/>
        </w:rPr>
        <w:t xml:space="preserve"> </w:t>
      </w:r>
      <w:r w:rsidRPr="00937EEA">
        <w:rPr>
          <w:rFonts w:ascii="Verdana" w:hAnsi="Verdana"/>
          <w:color w:val="00B0F0"/>
        </w:rPr>
        <w:t>[Fig. 6]</w:t>
      </w:r>
      <w:r w:rsidRPr="00937EEA">
        <w:rPr>
          <w:rFonts w:ascii="Verdana" w:hAnsi="Verdana"/>
        </w:rPr>
        <w:t>, simplifica la arquitectura y el paisaje en la</w:t>
      </w:r>
      <w:r>
        <w:rPr>
          <w:rFonts w:ascii="Verdana" w:hAnsi="Verdana"/>
        </w:rPr>
        <w:t>s</w:t>
      </w:r>
      <w:r w:rsidRPr="00937EEA">
        <w:rPr>
          <w:rFonts w:ascii="Verdana" w:hAnsi="Verdana"/>
        </w:rPr>
        <w:t xml:space="preserve"> </w:t>
      </w:r>
      <w:r>
        <w:rPr>
          <w:rFonts w:ascii="Verdana" w:hAnsi="Verdana"/>
        </w:rPr>
        <w:t xml:space="preserve">versiones </w:t>
      </w:r>
      <w:r w:rsidRPr="00937EEA">
        <w:rPr>
          <w:rFonts w:ascii="Verdana" w:hAnsi="Verdana"/>
        </w:rPr>
        <w:t>del ayuntamiento de Sevilla</w:t>
      </w:r>
      <w:r w:rsidRPr="00937EEA">
        <w:rPr>
          <w:rStyle w:val="Refdenotaalpie"/>
          <w:rFonts w:ascii="Verdana" w:hAnsi="Verdana"/>
        </w:rPr>
        <w:footnoteReference w:id="18"/>
      </w:r>
      <w:r w:rsidRPr="00937EEA">
        <w:rPr>
          <w:rFonts w:ascii="Verdana" w:hAnsi="Verdana"/>
        </w:rPr>
        <w:t xml:space="preserve"> </w:t>
      </w:r>
      <w:r w:rsidRPr="00937EEA">
        <w:rPr>
          <w:rFonts w:ascii="Verdana" w:hAnsi="Verdana"/>
          <w:color w:val="00B0F0"/>
        </w:rPr>
        <w:t xml:space="preserve">[figs. 7], </w:t>
      </w:r>
      <w:r w:rsidRPr="00937EEA">
        <w:rPr>
          <w:rFonts w:ascii="Verdana" w:hAnsi="Verdana"/>
        </w:rPr>
        <w:t>Kunsthistorisches de Viena (inv. 2048)</w:t>
      </w:r>
      <w:r w:rsidRPr="00937EEA">
        <w:rPr>
          <w:rStyle w:val="Refdenotaalpie"/>
          <w:rFonts w:ascii="Verdana" w:hAnsi="Verdana"/>
        </w:rPr>
        <w:footnoteReference w:id="19"/>
      </w:r>
      <w:r w:rsidRPr="00937EEA">
        <w:rPr>
          <w:rFonts w:ascii="Verdana" w:hAnsi="Verdana"/>
        </w:rPr>
        <w:t xml:space="preserve">, galería Robert </w:t>
      </w:r>
      <w:proofErr w:type="spellStart"/>
      <w:r w:rsidRPr="00937EEA">
        <w:rPr>
          <w:rFonts w:ascii="Verdana" w:hAnsi="Verdana"/>
        </w:rPr>
        <w:t>Finck</w:t>
      </w:r>
      <w:proofErr w:type="spellEnd"/>
      <w:r w:rsidRPr="00937EEA">
        <w:rPr>
          <w:rFonts w:ascii="Verdana" w:hAnsi="Verdana"/>
        </w:rPr>
        <w:t xml:space="preserve"> de Bruselas</w:t>
      </w:r>
      <w:r w:rsidRPr="00937EEA">
        <w:rPr>
          <w:rStyle w:val="Refdenotaalpie"/>
          <w:rFonts w:ascii="Verdana" w:hAnsi="Verdana"/>
        </w:rPr>
        <w:footnoteReference w:id="20"/>
      </w:r>
      <w:r w:rsidRPr="00937EEA">
        <w:rPr>
          <w:rFonts w:ascii="Verdana" w:hAnsi="Verdana"/>
        </w:rPr>
        <w:t xml:space="preserve">, colección </w:t>
      </w:r>
      <w:proofErr w:type="spellStart"/>
      <w:r w:rsidRPr="00937EEA">
        <w:rPr>
          <w:rFonts w:ascii="Verdana" w:hAnsi="Verdana"/>
        </w:rPr>
        <w:t>Sedelmayer</w:t>
      </w:r>
      <w:proofErr w:type="spellEnd"/>
      <w:r w:rsidRPr="00937EEA">
        <w:rPr>
          <w:rFonts w:ascii="Verdana" w:hAnsi="Verdana"/>
        </w:rPr>
        <w:t xml:space="preserve"> de Paris</w:t>
      </w:r>
      <w:r w:rsidRPr="00937EEA">
        <w:rPr>
          <w:rStyle w:val="Refdenotaalpie"/>
          <w:rFonts w:ascii="Verdana" w:hAnsi="Verdana"/>
        </w:rPr>
        <w:footnoteReference w:id="21"/>
      </w:r>
      <w:r w:rsidRPr="00937EEA">
        <w:rPr>
          <w:rFonts w:ascii="Verdana" w:hAnsi="Verdana"/>
        </w:rPr>
        <w:t>, Petit Palé de París</w:t>
      </w:r>
      <w:r w:rsidRPr="00937EEA">
        <w:rPr>
          <w:rStyle w:val="Refdenotaalpie"/>
          <w:rFonts w:ascii="Verdana" w:hAnsi="Verdana"/>
        </w:rPr>
        <w:footnoteReference w:id="22"/>
      </w:r>
      <w:r w:rsidRPr="00937EEA">
        <w:rPr>
          <w:rFonts w:ascii="Verdana" w:hAnsi="Verdana"/>
        </w:rPr>
        <w:t>, Staatliche Galerie, Dessau</w:t>
      </w:r>
      <w:r w:rsidRPr="00937EEA">
        <w:rPr>
          <w:rStyle w:val="Refdenotaalpie"/>
          <w:rFonts w:ascii="Verdana" w:hAnsi="Verdana"/>
        </w:rPr>
        <w:footnoteReference w:id="23"/>
      </w:r>
      <w:r w:rsidRPr="00937EEA">
        <w:rPr>
          <w:rFonts w:ascii="Verdana" w:hAnsi="Verdana"/>
        </w:rPr>
        <w:t xml:space="preserve"> y colección Alfred </w:t>
      </w:r>
      <w:proofErr w:type="spellStart"/>
      <w:r w:rsidRPr="00937EEA">
        <w:rPr>
          <w:rFonts w:ascii="Verdana" w:hAnsi="Verdana"/>
        </w:rPr>
        <w:t>Gerasch</w:t>
      </w:r>
      <w:proofErr w:type="spellEnd"/>
      <w:r w:rsidRPr="00937EEA">
        <w:rPr>
          <w:rFonts w:ascii="Verdana" w:hAnsi="Verdana"/>
        </w:rPr>
        <w:t xml:space="preserve"> en Viena</w:t>
      </w:r>
      <w:r w:rsidRPr="00937EEA">
        <w:rPr>
          <w:rStyle w:val="Refdenotaalpie"/>
          <w:rFonts w:ascii="Verdana" w:hAnsi="Verdana"/>
        </w:rPr>
        <w:footnoteReference w:id="24"/>
      </w:r>
      <w:r w:rsidRPr="00937EEA">
        <w:rPr>
          <w:rFonts w:ascii="Verdana" w:hAnsi="Verdana"/>
        </w:rPr>
        <w:t xml:space="preserve">. En todas, el velo juega el principal papel: simpático y original. De aquí parte su </w:t>
      </w:r>
      <w:r w:rsidR="009D2A81">
        <w:rPr>
          <w:rFonts w:ascii="Verdana" w:hAnsi="Verdana"/>
        </w:rPr>
        <w:t xml:space="preserve">mayor </w:t>
      </w:r>
      <w:r w:rsidRPr="00937EEA">
        <w:rPr>
          <w:rFonts w:ascii="Verdana" w:hAnsi="Verdana"/>
        </w:rPr>
        <w:t xml:space="preserve">éxito. Los estudiosos han visto </w:t>
      </w:r>
      <w:r w:rsidR="009D2A81">
        <w:rPr>
          <w:rFonts w:ascii="Verdana" w:hAnsi="Verdana"/>
        </w:rPr>
        <w:t xml:space="preserve">en esto </w:t>
      </w:r>
      <w:r w:rsidRPr="00937EEA">
        <w:rPr>
          <w:rFonts w:ascii="Verdana" w:hAnsi="Verdana"/>
        </w:rPr>
        <w:t>un toque de encanto íntimo y familiar.</w:t>
      </w:r>
    </w:p>
    <w:p w14:paraId="49EB5852" w14:textId="6F3BE980" w:rsidR="0096630B" w:rsidRPr="00937EEA" w:rsidRDefault="009D2A81" w:rsidP="0096630B">
      <w:pPr>
        <w:spacing w:line="360" w:lineRule="auto"/>
        <w:jc w:val="both"/>
        <w:rPr>
          <w:rFonts w:ascii="Verdana" w:hAnsi="Verdana"/>
        </w:rPr>
      </w:pPr>
      <w:r>
        <w:rPr>
          <w:rFonts w:ascii="Verdana" w:hAnsi="Verdana"/>
        </w:rPr>
        <w:t>Es m</w:t>
      </w:r>
      <w:r w:rsidR="0096630B" w:rsidRPr="00937EEA">
        <w:rPr>
          <w:rFonts w:ascii="Verdana" w:hAnsi="Verdana"/>
        </w:rPr>
        <w:t>erec</w:t>
      </w:r>
      <w:r>
        <w:rPr>
          <w:rFonts w:ascii="Verdana" w:hAnsi="Verdana"/>
        </w:rPr>
        <w:t>ido</w:t>
      </w:r>
      <w:r w:rsidR="0096630B" w:rsidRPr="00937EEA">
        <w:rPr>
          <w:rFonts w:ascii="Verdana" w:hAnsi="Verdana"/>
        </w:rPr>
        <w:t xml:space="preserve"> insistir en la estimación de lo dicho por Van Mander</w:t>
      </w:r>
      <w:r>
        <w:rPr>
          <w:rFonts w:ascii="Verdana" w:hAnsi="Verdana"/>
        </w:rPr>
        <w:t>,</w:t>
      </w:r>
      <w:r w:rsidR="0096630B" w:rsidRPr="00937EEA">
        <w:rPr>
          <w:rFonts w:ascii="Verdana" w:hAnsi="Verdana"/>
        </w:rPr>
        <w:t xml:space="preserve"> marcando la distancia con la obra de su padre. Es de esperar por lo que vamos investigando que en el futuro salgan a la luz muchas más obras de su mano.</w:t>
      </w:r>
    </w:p>
    <w:bookmarkEnd w:id="1"/>
    <w:p w14:paraId="64A8242B" w14:textId="77777777" w:rsidR="0096630B" w:rsidRPr="00937EEA" w:rsidRDefault="0096630B" w:rsidP="0096630B">
      <w:pPr>
        <w:spacing w:line="360" w:lineRule="auto"/>
        <w:jc w:val="both"/>
        <w:rPr>
          <w:rFonts w:ascii="Verdana" w:hAnsi="Verdana"/>
        </w:rPr>
      </w:pPr>
    </w:p>
    <w:p w14:paraId="2180726B" w14:textId="77777777" w:rsidR="0096630B" w:rsidRPr="00937EEA" w:rsidRDefault="0096630B" w:rsidP="0096630B">
      <w:pPr>
        <w:spacing w:line="360" w:lineRule="auto"/>
        <w:jc w:val="both"/>
        <w:rPr>
          <w:rFonts w:ascii="Verdana" w:hAnsi="Verdana"/>
        </w:rPr>
      </w:pPr>
    </w:p>
    <w:p w14:paraId="57B242D2" w14:textId="77777777" w:rsidR="0096630B" w:rsidRPr="00937EEA" w:rsidRDefault="0096630B" w:rsidP="0096630B">
      <w:pPr>
        <w:jc w:val="both"/>
        <w:rPr>
          <w:rFonts w:ascii="Verdana" w:hAnsi="Verdana"/>
        </w:rPr>
      </w:pPr>
    </w:p>
    <w:p w14:paraId="6FA60777" w14:textId="4C664AA5" w:rsidR="007D61CD" w:rsidRDefault="007D61CD"/>
    <w:p w14:paraId="0B4A6E71" w14:textId="417B9801" w:rsidR="00560B58" w:rsidRDefault="00560B58"/>
    <w:p w14:paraId="54A625E8" w14:textId="77777777" w:rsidR="001B18E7" w:rsidRDefault="001B18E7" w:rsidP="00560B58">
      <w:pPr>
        <w:jc w:val="center"/>
        <w:rPr>
          <w:rFonts w:ascii="Verdana" w:hAnsi="Verdana"/>
        </w:rPr>
      </w:pPr>
    </w:p>
    <w:p w14:paraId="492857D4" w14:textId="77777777" w:rsidR="001B18E7" w:rsidRDefault="001B18E7" w:rsidP="00560B58">
      <w:pPr>
        <w:jc w:val="center"/>
        <w:rPr>
          <w:rFonts w:ascii="Verdana" w:hAnsi="Verdana"/>
        </w:rPr>
      </w:pPr>
    </w:p>
    <w:p w14:paraId="3B739B98" w14:textId="77777777" w:rsidR="001B18E7" w:rsidRDefault="001B18E7" w:rsidP="00560B58">
      <w:pPr>
        <w:jc w:val="center"/>
        <w:rPr>
          <w:rFonts w:ascii="Verdana" w:hAnsi="Verdana"/>
        </w:rPr>
      </w:pPr>
    </w:p>
    <w:p w14:paraId="6BD84F9A" w14:textId="77777777" w:rsidR="001B18E7" w:rsidRDefault="001B18E7" w:rsidP="00560B58">
      <w:pPr>
        <w:jc w:val="center"/>
        <w:rPr>
          <w:rFonts w:ascii="Verdana" w:hAnsi="Verdana"/>
        </w:rPr>
      </w:pPr>
    </w:p>
    <w:p w14:paraId="226B8D43" w14:textId="77777777" w:rsidR="001B18E7" w:rsidRDefault="001B18E7" w:rsidP="00560B58">
      <w:pPr>
        <w:jc w:val="center"/>
        <w:rPr>
          <w:rFonts w:ascii="Verdana" w:hAnsi="Verdana"/>
        </w:rPr>
      </w:pPr>
    </w:p>
    <w:p w14:paraId="1E944268" w14:textId="6472C7E5" w:rsidR="00560B58" w:rsidRDefault="00560B58" w:rsidP="00560B58">
      <w:pPr>
        <w:jc w:val="center"/>
        <w:rPr>
          <w:rFonts w:ascii="Verdana" w:hAnsi="Verdana"/>
        </w:rPr>
      </w:pPr>
      <w:r w:rsidRPr="00937EEA">
        <w:rPr>
          <w:rFonts w:ascii="Verdana" w:hAnsi="Verdana"/>
        </w:rPr>
        <w:lastRenderedPageBreak/>
        <w:t>BIBLIOGRAFÍA</w:t>
      </w:r>
    </w:p>
    <w:p w14:paraId="38C45983" w14:textId="77777777" w:rsidR="00560B58" w:rsidRPr="00937EEA" w:rsidRDefault="00560B58" w:rsidP="00560B58">
      <w:pPr>
        <w:jc w:val="center"/>
        <w:rPr>
          <w:rFonts w:ascii="Verdana" w:hAnsi="Verdana"/>
        </w:rPr>
      </w:pPr>
    </w:p>
    <w:p w14:paraId="5FAAC63D" w14:textId="77777777" w:rsidR="00560B58" w:rsidRDefault="00560B58" w:rsidP="00560B58">
      <w:pPr>
        <w:spacing w:before="240" w:after="0"/>
        <w:jc w:val="both"/>
        <w:rPr>
          <w:rFonts w:ascii="Verdana" w:hAnsi="Verdana"/>
        </w:rPr>
      </w:pPr>
      <w:r w:rsidRPr="00937EEA">
        <w:rPr>
          <w:rFonts w:ascii="Verdana" w:hAnsi="Verdana"/>
        </w:rPr>
        <w:t xml:space="preserve">Branden 1883: Frans </w:t>
      </w:r>
      <w:proofErr w:type="spellStart"/>
      <w:r w:rsidRPr="00937EEA">
        <w:rPr>
          <w:rFonts w:ascii="Verdana" w:hAnsi="Verdana"/>
        </w:rPr>
        <w:t>Jozef</w:t>
      </w:r>
      <w:proofErr w:type="spellEnd"/>
      <w:r w:rsidRPr="00937EEA">
        <w:rPr>
          <w:rFonts w:ascii="Verdana" w:hAnsi="Verdana"/>
        </w:rPr>
        <w:t xml:space="preserve"> Peter Van den Branden, </w:t>
      </w:r>
      <w:proofErr w:type="spellStart"/>
      <w:r w:rsidRPr="00937EEA">
        <w:rPr>
          <w:rFonts w:ascii="Verdana" w:hAnsi="Verdana"/>
          <w:i/>
          <w:iCs/>
        </w:rPr>
        <w:t>Geschiedenis</w:t>
      </w:r>
      <w:proofErr w:type="spellEnd"/>
      <w:r w:rsidRPr="00937EEA">
        <w:rPr>
          <w:rFonts w:ascii="Verdana" w:hAnsi="Verdana"/>
          <w:i/>
          <w:iCs/>
        </w:rPr>
        <w:t xml:space="preserve"> </w:t>
      </w:r>
      <w:proofErr w:type="spellStart"/>
      <w:r w:rsidRPr="00937EEA">
        <w:rPr>
          <w:rFonts w:ascii="Verdana" w:hAnsi="Verdana"/>
          <w:i/>
          <w:iCs/>
        </w:rPr>
        <w:t>der</w:t>
      </w:r>
      <w:proofErr w:type="spellEnd"/>
      <w:r w:rsidRPr="00937EEA">
        <w:rPr>
          <w:rFonts w:ascii="Verdana" w:hAnsi="Verdana"/>
          <w:i/>
          <w:iCs/>
        </w:rPr>
        <w:t xml:space="preserve"> </w:t>
      </w:r>
      <w:proofErr w:type="spellStart"/>
      <w:r w:rsidRPr="00937EEA">
        <w:rPr>
          <w:rFonts w:ascii="Verdana" w:hAnsi="Verdana"/>
          <w:i/>
          <w:iCs/>
        </w:rPr>
        <w:t>Antwerpsche</w:t>
      </w:r>
      <w:proofErr w:type="spellEnd"/>
      <w:r w:rsidRPr="00937EEA">
        <w:rPr>
          <w:rFonts w:ascii="Verdana" w:hAnsi="Verdana"/>
          <w:i/>
          <w:iCs/>
        </w:rPr>
        <w:t xml:space="preserve"> </w:t>
      </w:r>
      <w:proofErr w:type="spellStart"/>
      <w:r w:rsidRPr="00937EEA">
        <w:rPr>
          <w:rFonts w:ascii="Verdana" w:hAnsi="Verdana"/>
          <w:i/>
          <w:iCs/>
        </w:rPr>
        <w:t>childerschool</w:t>
      </w:r>
      <w:proofErr w:type="spellEnd"/>
      <w:r w:rsidRPr="00937EEA">
        <w:rPr>
          <w:rFonts w:ascii="Verdana" w:hAnsi="Verdana"/>
          <w:i/>
          <w:iCs/>
        </w:rPr>
        <w:t>,</w:t>
      </w:r>
      <w:r w:rsidRPr="00937EEA">
        <w:rPr>
          <w:rFonts w:ascii="Verdana" w:hAnsi="Verdana"/>
        </w:rPr>
        <w:t xml:space="preserve"> (Antwerpen: 1883).</w:t>
      </w:r>
    </w:p>
    <w:p w14:paraId="3583EF39" w14:textId="77777777" w:rsidR="00560B58" w:rsidRPr="00E57D58" w:rsidRDefault="00560B58" w:rsidP="00560B58">
      <w:pPr>
        <w:spacing w:before="240" w:after="0"/>
        <w:jc w:val="both"/>
        <w:rPr>
          <w:rFonts w:ascii="Verdana" w:hAnsi="Verdana"/>
        </w:rPr>
      </w:pPr>
      <w:r>
        <w:rPr>
          <w:rFonts w:ascii="Verdana" w:hAnsi="Verdana"/>
        </w:rPr>
        <w:t xml:space="preserve">De </w:t>
      </w:r>
      <w:proofErr w:type="spellStart"/>
      <w:r>
        <w:rPr>
          <w:rFonts w:ascii="Verdana" w:hAnsi="Verdana"/>
        </w:rPr>
        <w:t>Belie</w:t>
      </w:r>
      <w:proofErr w:type="spellEnd"/>
      <w:r>
        <w:rPr>
          <w:rFonts w:ascii="Verdana" w:hAnsi="Verdana"/>
        </w:rPr>
        <w:t xml:space="preserve"> &amp; De Wilde 1994: </w:t>
      </w:r>
      <w:bookmarkStart w:id="9" w:name="_Hlk50469226"/>
      <w:proofErr w:type="spellStart"/>
      <w:r w:rsidRPr="00937EEA">
        <w:rPr>
          <w:rFonts w:ascii="Verdana" w:hAnsi="Verdana"/>
        </w:rPr>
        <w:t>Liesbeth</w:t>
      </w:r>
      <w:proofErr w:type="spellEnd"/>
      <w:r w:rsidRPr="00937EEA">
        <w:rPr>
          <w:rFonts w:ascii="Verdana" w:hAnsi="Verdana"/>
        </w:rPr>
        <w:t xml:space="preserve"> De </w:t>
      </w:r>
      <w:proofErr w:type="spellStart"/>
      <w:r w:rsidRPr="00937EEA">
        <w:rPr>
          <w:rFonts w:ascii="Verdana" w:hAnsi="Verdana"/>
        </w:rPr>
        <w:t>Belie</w:t>
      </w:r>
      <w:proofErr w:type="spellEnd"/>
      <w:r w:rsidRPr="00937EEA">
        <w:rPr>
          <w:rFonts w:ascii="Verdana" w:hAnsi="Verdana"/>
        </w:rPr>
        <w:t xml:space="preserve"> en Eliane de Wilde</w:t>
      </w:r>
      <w:r>
        <w:rPr>
          <w:rFonts w:ascii="Verdana" w:hAnsi="Verdana"/>
        </w:rPr>
        <w:t>,</w:t>
      </w:r>
      <w:r w:rsidRPr="00937EEA">
        <w:rPr>
          <w:rFonts w:ascii="Verdana" w:hAnsi="Verdana"/>
        </w:rPr>
        <w:t xml:space="preserve"> </w:t>
      </w:r>
      <w:r w:rsidRPr="004B55AA">
        <w:rPr>
          <w:rFonts w:ascii="Verdana" w:hAnsi="Verdana"/>
        </w:rPr>
        <w:t>et al</w:t>
      </w:r>
      <w:r w:rsidRPr="00937EEA">
        <w:rPr>
          <w:rFonts w:ascii="Verdana" w:hAnsi="Verdana"/>
        </w:rPr>
        <w:t xml:space="preserve">, </w:t>
      </w:r>
      <w:r w:rsidRPr="004B55AA">
        <w:rPr>
          <w:rFonts w:ascii="Verdana" w:hAnsi="Verdana"/>
          <w:i/>
          <w:iCs/>
        </w:rPr>
        <w:t xml:space="preserve">Le Musée Caché: À la </w:t>
      </w:r>
      <w:proofErr w:type="spellStart"/>
      <w:r w:rsidRPr="004B55AA">
        <w:rPr>
          <w:rFonts w:ascii="Verdana" w:hAnsi="Verdana"/>
          <w:i/>
          <w:iCs/>
        </w:rPr>
        <w:t>découverte</w:t>
      </w:r>
      <w:proofErr w:type="spellEnd"/>
      <w:r w:rsidRPr="004B55AA">
        <w:rPr>
          <w:rFonts w:ascii="Verdana" w:hAnsi="Verdana"/>
          <w:i/>
          <w:iCs/>
        </w:rPr>
        <w:t xml:space="preserve"> des </w:t>
      </w:r>
      <w:proofErr w:type="spellStart"/>
      <w:r w:rsidRPr="004B55AA">
        <w:rPr>
          <w:rFonts w:ascii="Verdana" w:hAnsi="Verdana"/>
          <w:i/>
          <w:iCs/>
        </w:rPr>
        <w:t>réserves</w:t>
      </w:r>
      <w:proofErr w:type="spellEnd"/>
      <w:r w:rsidRPr="004B55AA">
        <w:rPr>
          <w:rFonts w:ascii="Verdana" w:hAnsi="Verdana"/>
          <w:i/>
          <w:iCs/>
        </w:rPr>
        <w:t xml:space="preserve">/ </w:t>
      </w:r>
      <w:proofErr w:type="spellStart"/>
      <w:r w:rsidRPr="004B55AA">
        <w:rPr>
          <w:rFonts w:ascii="Verdana" w:hAnsi="Verdana"/>
          <w:i/>
          <w:iCs/>
        </w:rPr>
        <w:t>Het</w:t>
      </w:r>
      <w:proofErr w:type="spellEnd"/>
      <w:r w:rsidRPr="004B55AA">
        <w:rPr>
          <w:rFonts w:ascii="Verdana" w:hAnsi="Verdana"/>
          <w:i/>
          <w:iCs/>
        </w:rPr>
        <w:t xml:space="preserve"> </w:t>
      </w:r>
      <w:proofErr w:type="spellStart"/>
      <w:r w:rsidRPr="004B55AA">
        <w:rPr>
          <w:rFonts w:ascii="Verdana" w:hAnsi="Verdana"/>
          <w:i/>
          <w:iCs/>
        </w:rPr>
        <w:t>Verborgen</w:t>
      </w:r>
      <w:proofErr w:type="spellEnd"/>
      <w:r w:rsidRPr="004B55AA">
        <w:rPr>
          <w:rFonts w:ascii="Verdana" w:hAnsi="Verdana"/>
          <w:i/>
          <w:iCs/>
        </w:rPr>
        <w:t xml:space="preserve"> Museum: </w:t>
      </w:r>
      <w:proofErr w:type="spellStart"/>
      <w:r w:rsidRPr="004B55AA">
        <w:rPr>
          <w:rFonts w:ascii="Verdana" w:hAnsi="Verdana"/>
          <w:i/>
          <w:iCs/>
        </w:rPr>
        <w:t>ontdekkingstocht</w:t>
      </w:r>
      <w:proofErr w:type="spellEnd"/>
      <w:r w:rsidRPr="004B55AA">
        <w:rPr>
          <w:rFonts w:ascii="Verdana" w:hAnsi="Verdana"/>
          <w:i/>
          <w:iCs/>
        </w:rPr>
        <w:t xml:space="preserve"> in de reserves,</w:t>
      </w:r>
      <w:r w:rsidRPr="00937EEA">
        <w:rPr>
          <w:rFonts w:ascii="Verdana" w:hAnsi="Verdana"/>
        </w:rPr>
        <w:t xml:space="preserve"> </w:t>
      </w:r>
      <w:r>
        <w:rPr>
          <w:rFonts w:ascii="Verdana" w:hAnsi="Verdana"/>
        </w:rPr>
        <w:t>(</w:t>
      </w:r>
      <w:r w:rsidRPr="00937EEA">
        <w:rPr>
          <w:rFonts w:ascii="Verdana" w:hAnsi="Verdana"/>
        </w:rPr>
        <w:t>Bruxelles</w:t>
      </w:r>
      <w:r>
        <w:rPr>
          <w:rFonts w:ascii="Verdana" w:hAnsi="Verdana"/>
        </w:rPr>
        <w:t xml:space="preserve"> </w:t>
      </w:r>
      <w:r w:rsidRPr="00937EEA">
        <w:rPr>
          <w:rFonts w:ascii="Verdana" w:hAnsi="Verdana"/>
        </w:rPr>
        <w:t xml:space="preserve">/ </w:t>
      </w:r>
      <w:proofErr w:type="spellStart"/>
      <w:r w:rsidRPr="00937EEA">
        <w:rPr>
          <w:rFonts w:ascii="Verdana" w:hAnsi="Verdana"/>
        </w:rPr>
        <w:t>Brussel</w:t>
      </w:r>
      <w:proofErr w:type="spellEnd"/>
      <w:r>
        <w:rPr>
          <w:rFonts w:ascii="Verdana" w:hAnsi="Verdana"/>
        </w:rPr>
        <w:t>:</w:t>
      </w:r>
      <w:r w:rsidRPr="00937EEA">
        <w:rPr>
          <w:rFonts w:ascii="Verdana" w:hAnsi="Verdana"/>
        </w:rPr>
        <w:t xml:space="preserve"> </w:t>
      </w:r>
      <w:proofErr w:type="spellStart"/>
      <w:r w:rsidRPr="00E57D58">
        <w:rPr>
          <w:rFonts w:ascii="Verdana" w:hAnsi="Verdana"/>
        </w:rPr>
        <w:t>Koninklijke</w:t>
      </w:r>
      <w:proofErr w:type="spellEnd"/>
      <w:r w:rsidRPr="00E57D58">
        <w:rPr>
          <w:rFonts w:ascii="Verdana" w:hAnsi="Verdana"/>
        </w:rPr>
        <w:t xml:space="preserve"> </w:t>
      </w:r>
      <w:proofErr w:type="spellStart"/>
      <w:r w:rsidRPr="00E57D58">
        <w:rPr>
          <w:rFonts w:ascii="Verdana" w:hAnsi="Verdana"/>
        </w:rPr>
        <w:t>Musea</w:t>
      </w:r>
      <w:proofErr w:type="spellEnd"/>
      <w:r w:rsidRPr="00E57D58">
        <w:rPr>
          <w:rFonts w:ascii="Verdana" w:hAnsi="Verdana"/>
        </w:rPr>
        <w:t xml:space="preserve"> voor Schone Kunsten van </w:t>
      </w:r>
      <w:proofErr w:type="spellStart"/>
      <w:r w:rsidRPr="00E57D58">
        <w:rPr>
          <w:rFonts w:ascii="Verdana" w:hAnsi="Verdana"/>
        </w:rPr>
        <w:t>België</w:t>
      </w:r>
      <w:proofErr w:type="spellEnd"/>
      <w:r>
        <w:rPr>
          <w:rFonts w:ascii="Verdana" w:hAnsi="Verdana"/>
        </w:rPr>
        <w:t xml:space="preserve"> / Musée royaux des Beaux-Arts de Belgique, </w:t>
      </w:r>
      <w:r w:rsidRPr="00E57D58">
        <w:rPr>
          <w:rFonts w:ascii="Verdana" w:hAnsi="Verdana"/>
        </w:rPr>
        <w:t>1994</w:t>
      </w:r>
      <w:r>
        <w:rPr>
          <w:rFonts w:ascii="Verdana" w:hAnsi="Verdana"/>
        </w:rPr>
        <w:t>)</w:t>
      </w:r>
      <w:bookmarkEnd w:id="9"/>
      <w:r w:rsidRPr="00E57D58">
        <w:rPr>
          <w:rFonts w:ascii="Verdana" w:hAnsi="Verdana"/>
        </w:rPr>
        <w:t>.</w:t>
      </w:r>
    </w:p>
    <w:p w14:paraId="217D281D" w14:textId="77777777" w:rsidR="00560B58" w:rsidRDefault="00560B58" w:rsidP="00560B58">
      <w:pPr>
        <w:spacing w:before="240" w:after="0"/>
        <w:jc w:val="both"/>
        <w:rPr>
          <w:rFonts w:ascii="Verdana" w:hAnsi="Verdana"/>
        </w:rPr>
      </w:pPr>
      <w:r w:rsidRPr="00937EEA">
        <w:rPr>
          <w:rFonts w:ascii="Verdana" w:hAnsi="Verdana"/>
        </w:rPr>
        <w:t xml:space="preserve">Díaz Padrón 2005: Matías Díaz Padrón, “Tres pinturas flamencas identificadas en Méjico”, </w:t>
      </w:r>
      <w:r w:rsidRPr="007F4CEE">
        <w:rPr>
          <w:rFonts w:ascii="Verdana" w:hAnsi="Verdana"/>
          <w:i/>
          <w:iCs/>
        </w:rPr>
        <w:t>BSAA arte</w:t>
      </w:r>
      <w:r w:rsidRPr="00937EEA">
        <w:rPr>
          <w:rFonts w:ascii="Verdana" w:hAnsi="Verdana"/>
        </w:rPr>
        <w:t xml:space="preserve">, LXXI (2005) </w:t>
      </w:r>
      <w:r>
        <w:rPr>
          <w:rFonts w:ascii="Verdana" w:hAnsi="Verdana"/>
        </w:rPr>
        <w:t xml:space="preserve">pp. </w:t>
      </w:r>
      <w:r w:rsidRPr="00937EEA">
        <w:rPr>
          <w:rFonts w:ascii="Verdana" w:hAnsi="Verdana"/>
        </w:rPr>
        <w:t>163-173</w:t>
      </w:r>
      <w:r>
        <w:rPr>
          <w:rFonts w:ascii="Verdana" w:hAnsi="Verdana"/>
        </w:rPr>
        <w:t>.</w:t>
      </w:r>
    </w:p>
    <w:p w14:paraId="5978A22C" w14:textId="77777777" w:rsidR="00560B58" w:rsidRDefault="00560B58" w:rsidP="00560B58">
      <w:pPr>
        <w:pStyle w:val="Textonotapie"/>
        <w:spacing w:before="240"/>
        <w:jc w:val="both"/>
        <w:rPr>
          <w:rFonts w:ascii="Verdana" w:hAnsi="Verdana"/>
          <w:sz w:val="22"/>
          <w:szCs w:val="22"/>
        </w:rPr>
      </w:pPr>
      <w:r w:rsidRPr="00937EEA">
        <w:rPr>
          <w:rFonts w:ascii="Verdana" w:hAnsi="Verdana"/>
          <w:sz w:val="22"/>
          <w:szCs w:val="22"/>
        </w:rPr>
        <w:t xml:space="preserve">Duverger 1979: </w:t>
      </w:r>
      <w:r>
        <w:rPr>
          <w:rFonts w:ascii="Verdana" w:hAnsi="Verdana"/>
          <w:sz w:val="22"/>
          <w:szCs w:val="22"/>
        </w:rPr>
        <w:t xml:space="preserve">Erik Duverger, </w:t>
      </w:r>
      <w:r w:rsidRPr="00B52164">
        <w:rPr>
          <w:rFonts w:ascii="Verdana" w:hAnsi="Verdana"/>
          <w:sz w:val="22"/>
          <w:szCs w:val="22"/>
        </w:rPr>
        <w:t>“</w:t>
      </w:r>
      <w:proofErr w:type="spellStart"/>
      <w:r w:rsidRPr="00B52164">
        <w:rPr>
          <w:rFonts w:ascii="Verdana" w:hAnsi="Verdana"/>
          <w:sz w:val="22"/>
          <w:szCs w:val="22"/>
        </w:rPr>
        <w:t>Enkele</w:t>
      </w:r>
      <w:proofErr w:type="spellEnd"/>
      <w:r w:rsidRPr="00B52164">
        <w:rPr>
          <w:rFonts w:ascii="Verdana" w:hAnsi="Verdana"/>
          <w:sz w:val="22"/>
          <w:szCs w:val="22"/>
        </w:rPr>
        <w:t xml:space="preserve"> </w:t>
      </w:r>
      <w:proofErr w:type="spellStart"/>
      <w:r w:rsidRPr="00B52164">
        <w:rPr>
          <w:rFonts w:ascii="Verdana" w:hAnsi="Verdana"/>
          <w:sz w:val="22"/>
          <w:szCs w:val="22"/>
        </w:rPr>
        <w:t>gegevens</w:t>
      </w:r>
      <w:proofErr w:type="spellEnd"/>
      <w:r w:rsidRPr="00B52164">
        <w:rPr>
          <w:rFonts w:ascii="Verdana" w:hAnsi="Verdana"/>
          <w:sz w:val="22"/>
          <w:szCs w:val="22"/>
        </w:rPr>
        <w:t xml:space="preserve"> </w:t>
      </w:r>
      <w:proofErr w:type="spellStart"/>
      <w:r w:rsidRPr="00B52164">
        <w:rPr>
          <w:rFonts w:ascii="Verdana" w:hAnsi="Verdana"/>
          <w:sz w:val="22"/>
          <w:szCs w:val="22"/>
        </w:rPr>
        <w:t>over</w:t>
      </w:r>
      <w:proofErr w:type="spellEnd"/>
      <w:r w:rsidRPr="00B52164">
        <w:rPr>
          <w:rFonts w:ascii="Verdana" w:hAnsi="Verdana"/>
          <w:sz w:val="22"/>
          <w:szCs w:val="22"/>
        </w:rPr>
        <w:t xml:space="preserve"> de </w:t>
      </w:r>
      <w:proofErr w:type="spellStart"/>
      <w:r w:rsidRPr="00B52164">
        <w:rPr>
          <w:rFonts w:ascii="Verdana" w:hAnsi="Verdana"/>
          <w:sz w:val="22"/>
          <w:szCs w:val="22"/>
        </w:rPr>
        <w:t>Antwerpse</w:t>
      </w:r>
      <w:proofErr w:type="spellEnd"/>
      <w:r w:rsidRPr="00B52164">
        <w:rPr>
          <w:rFonts w:ascii="Verdana" w:hAnsi="Verdana"/>
          <w:sz w:val="22"/>
          <w:szCs w:val="22"/>
        </w:rPr>
        <w:t xml:space="preserve"> </w:t>
      </w:r>
      <w:proofErr w:type="spellStart"/>
      <w:r w:rsidRPr="00B52164">
        <w:rPr>
          <w:rFonts w:ascii="Verdana" w:hAnsi="Verdana"/>
          <w:sz w:val="22"/>
          <w:szCs w:val="22"/>
        </w:rPr>
        <w:t>schilder</w:t>
      </w:r>
      <w:proofErr w:type="spellEnd"/>
      <w:r w:rsidRPr="00B52164">
        <w:rPr>
          <w:rFonts w:ascii="Verdana" w:hAnsi="Verdana"/>
          <w:sz w:val="22"/>
          <w:szCs w:val="22"/>
        </w:rPr>
        <w:t xml:space="preserve"> </w:t>
      </w:r>
      <w:proofErr w:type="spellStart"/>
      <w:r w:rsidRPr="00B52164">
        <w:rPr>
          <w:rFonts w:ascii="Verdana" w:hAnsi="Verdana"/>
          <w:sz w:val="22"/>
          <w:szCs w:val="22"/>
        </w:rPr>
        <w:t>Pauwels</w:t>
      </w:r>
      <w:proofErr w:type="spellEnd"/>
      <w:r w:rsidRPr="00B52164">
        <w:rPr>
          <w:rFonts w:ascii="Verdana" w:hAnsi="Verdana"/>
          <w:sz w:val="22"/>
          <w:szCs w:val="22"/>
        </w:rPr>
        <w:t xml:space="preserve"> Coecke van </w:t>
      </w:r>
      <w:proofErr w:type="spellStart"/>
      <w:r w:rsidRPr="00B52164">
        <w:rPr>
          <w:rFonts w:ascii="Verdana" w:hAnsi="Verdana"/>
          <w:sz w:val="22"/>
          <w:szCs w:val="22"/>
        </w:rPr>
        <w:t>Aelst</w:t>
      </w:r>
      <w:proofErr w:type="spellEnd"/>
      <w:r w:rsidRPr="00B52164">
        <w:rPr>
          <w:rFonts w:ascii="Verdana" w:hAnsi="Verdana"/>
          <w:sz w:val="22"/>
          <w:szCs w:val="22"/>
        </w:rPr>
        <w:t xml:space="preserve"> (†1596), </w:t>
      </w:r>
      <w:proofErr w:type="spellStart"/>
      <w:r w:rsidRPr="00B52164">
        <w:rPr>
          <w:rFonts w:ascii="Verdana" w:hAnsi="Verdana"/>
          <w:sz w:val="22"/>
          <w:szCs w:val="22"/>
        </w:rPr>
        <w:t>zoon</w:t>
      </w:r>
      <w:proofErr w:type="spellEnd"/>
      <w:r w:rsidRPr="00B52164">
        <w:rPr>
          <w:rFonts w:ascii="Verdana" w:hAnsi="Verdana"/>
          <w:sz w:val="22"/>
          <w:szCs w:val="22"/>
        </w:rPr>
        <w:t xml:space="preserve"> van Pieter en </w:t>
      </w:r>
      <w:proofErr w:type="spellStart"/>
      <w:r w:rsidRPr="00B52164">
        <w:rPr>
          <w:rFonts w:ascii="Verdana" w:hAnsi="Verdana"/>
          <w:sz w:val="22"/>
          <w:szCs w:val="22"/>
        </w:rPr>
        <w:t>Anthonett</w:t>
      </w:r>
      <w:proofErr w:type="spellEnd"/>
      <w:r w:rsidRPr="00B52164">
        <w:rPr>
          <w:rFonts w:ascii="Verdana" w:hAnsi="Verdana"/>
          <w:sz w:val="22"/>
          <w:szCs w:val="22"/>
        </w:rPr>
        <w:t xml:space="preserve"> van Sant” </w:t>
      </w:r>
      <w:proofErr w:type="spellStart"/>
      <w:r w:rsidRPr="00B52164">
        <w:rPr>
          <w:rFonts w:ascii="Verdana" w:hAnsi="Verdana"/>
          <w:i/>
          <w:iCs/>
          <w:sz w:val="22"/>
          <w:szCs w:val="22"/>
        </w:rPr>
        <w:t>Jaarboeck</w:t>
      </w:r>
      <w:proofErr w:type="spellEnd"/>
      <w:r w:rsidRPr="00B52164">
        <w:rPr>
          <w:rFonts w:ascii="Verdana" w:hAnsi="Verdana"/>
          <w:sz w:val="22"/>
          <w:szCs w:val="22"/>
        </w:rPr>
        <w:t xml:space="preserve">, Koninklijk Museum voor </w:t>
      </w:r>
      <w:proofErr w:type="spellStart"/>
      <w:r w:rsidRPr="00B52164">
        <w:rPr>
          <w:rFonts w:ascii="Verdana" w:hAnsi="Verdana"/>
          <w:sz w:val="22"/>
          <w:szCs w:val="22"/>
        </w:rPr>
        <w:t>schone</w:t>
      </w:r>
      <w:proofErr w:type="spellEnd"/>
      <w:r w:rsidRPr="00B52164">
        <w:rPr>
          <w:rFonts w:ascii="Verdana" w:hAnsi="Verdana"/>
          <w:sz w:val="22"/>
          <w:szCs w:val="22"/>
        </w:rPr>
        <w:t xml:space="preserve"> Kunsten, Amberes</w:t>
      </w:r>
      <w:r w:rsidRPr="00B52164">
        <w:rPr>
          <w:rFonts w:ascii="Verdana" w:hAnsi="Verdana"/>
          <w:i/>
          <w:iCs/>
          <w:sz w:val="22"/>
          <w:szCs w:val="22"/>
        </w:rPr>
        <w:t xml:space="preserve">, </w:t>
      </w:r>
      <w:r w:rsidRPr="00B52164">
        <w:rPr>
          <w:rFonts w:ascii="Verdana" w:hAnsi="Verdana"/>
          <w:sz w:val="22"/>
          <w:szCs w:val="22"/>
        </w:rPr>
        <w:t>(1979)</w:t>
      </w:r>
      <w:r w:rsidRPr="00B52164">
        <w:rPr>
          <w:rFonts w:ascii="Verdana" w:hAnsi="Verdana"/>
          <w:i/>
          <w:iCs/>
          <w:sz w:val="22"/>
          <w:szCs w:val="22"/>
        </w:rPr>
        <w:t xml:space="preserve"> </w:t>
      </w:r>
      <w:r w:rsidRPr="00B52164">
        <w:rPr>
          <w:rFonts w:ascii="Verdana" w:hAnsi="Verdana"/>
          <w:sz w:val="22"/>
          <w:szCs w:val="22"/>
        </w:rPr>
        <w:t>pp. 211-226.</w:t>
      </w:r>
    </w:p>
    <w:p w14:paraId="03F25053" w14:textId="77777777" w:rsidR="00560B58" w:rsidRDefault="00560B58" w:rsidP="00560B58">
      <w:pPr>
        <w:pStyle w:val="Textonotapie"/>
        <w:spacing w:before="240"/>
        <w:jc w:val="both"/>
        <w:rPr>
          <w:rFonts w:ascii="Verdana" w:hAnsi="Verdana"/>
          <w:sz w:val="22"/>
          <w:szCs w:val="22"/>
        </w:rPr>
      </w:pPr>
      <w:r w:rsidRPr="00937EEA">
        <w:rPr>
          <w:rFonts w:ascii="Verdana" w:hAnsi="Verdana"/>
          <w:sz w:val="22"/>
          <w:szCs w:val="22"/>
        </w:rPr>
        <w:t>Duverger 19</w:t>
      </w:r>
      <w:r>
        <w:rPr>
          <w:rFonts w:ascii="Verdana" w:hAnsi="Verdana"/>
          <w:sz w:val="22"/>
          <w:szCs w:val="22"/>
        </w:rPr>
        <w:t>81</w:t>
      </w:r>
      <w:r w:rsidRPr="00937EEA">
        <w:rPr>
          <w:rFonts w:ascii="Verdana" w:hAnsi="Verdana"/>
          <w:sz w:val="22"/>
          <w:szCs w:val="22"/>
        </w:rPr>
        <w:t xml:space="preserve">: </w:t>
      </w:r>
      <w:r w:rsidRPr="00B52164">
        <w:rPr>
          <w:rFonts w:ascii="Verdana" w:hAnsi="Verdana"/>
          <w:sz w:val="22"/>
          <w:szCs w:val="22"/>
        </w:rPr>
        <w:t xml:space="preserve">Erik Duverger, “Coecke van </w:t>
      </w:r>
      <w:proofErr w:type="spellStart"/>
      <w:r w:rsidRPr="00B52164">
        <w:rPr>
          <w:rFonts w:ascii="Verdana" w:hAnsi="Verdana"/>
          <w:sz w:val="22"/>
          <w:szCs w:val="22"/>
        </w:rPr>
        <w:t>Aelst</w:t>
      </w:r>
      <w:proofErr w:type="spellEnd"/>
      <w:r w:rsidRPr="00B52164">
        <w:rPr>
          <w:rFonts w:ascii="Verdana" w:hAnsi="Verdana"/>
          <w:sz w:val="22"/>
          <w:szCs w:val="22"/>
        </w:rPr>
        <w:t xml:space="preserve">, </w:t>
      </w:r>
      <w:proofErr w:type="spellStart"/>
      <w:r w:rsidRPr="00B52164">
        <w:rPr>
          <w:rFonts w:ascii="Verdana" w:hAnsi="Verdana"/>
          <w:sz w:val="22"/>
          <w:szCs w:val="22"/>
        </w:rPr>
        <w:t>Pauwels</w:t>
      </w:r>
      <w:proofErr w:type="spellEnd"/>
      <w:r w:rsidRPr="00B52164">
        <w:rPr>
          <w:rFonts w:ascii="Verdana" w:hAnsi="Verdana"/>
          <w:sz w:val="22"/>
          <w:szCs w:val="22"/>
        </w:rPr>
        <w:t xml:space="preserve"> </w:t>
      </w:r>
      <w:proofErr w:type="spellStart"/>
      <w:r w:rsidRPr="00B52164">
        <w:rPr>
          <w:rFonts w:ascii="Verdana" w:hAnsi="Verdana"/>
          <w:sz w:val="22"/>
          <w:szCs w:val="22"/>
        </w:rPr>
        <w:t>schiler</w:t>
      </w:r>
      <w:proofErr w:type="spellEnd"/>
      <w:r w:rsidRPr="00B52164">
        <w:rPr>
          <w:rFonts w:ascii="Verdana" w:hAnsi="Verdana"/>
          <w:sz w:val="22"/>
          <w:szCs w:val="22"/>
        </w:rPr>
        <w:t>”</w:t>
      </w:r>
      <w:r>
        <w:rPr>
          <w:rFonts w:ascii="Verdana" w:hAnsi="Verdana"/>
          <w:sz w:val="22"/>
          <w:szCs w:val="22"/>
        </w:rPr>
        <w:t xml:space="preserve"> en</w:t>
      </w:r>
      <w:r w:rsidRPr="00B52164">
        <w:rPr>
          <w:rFonts w:ascii="Verdana" w:hAnsi="Verdana"/>
          <w:sz w:val="22"/>
          <w:szCs w:val="22"/>
        </w:rPr>
        <w:t xml:space="preserve"> </w:t>
      </w:r>
      <w:proofErr w:type="spellStart"/>
      <w:r w:rsidRPr="00B52164">
        <w:rPr>
          <w:rFonts w:ascii="Verdana" w:hAnsi="Verdana"/>
          <w:i/>
          <w:iCs/>
          <w:sz w:val="22"/>
          <w:szCs w:val="22"/>
        </w:rPr>
        <w:t>Nationaal</w:t>
      </w:r>
      <w:proofErr w:type="spellEnd"/>
      <w:r w:rsidRPr="00B52164">
        <w:rPr>
          <w:rFonts w:ascii="Verdana" w:hAnsi="Verdana"/>
          <w:i/>
          <w:iCs/>
          <w:sz w:val="22"/>
          <w:szCs w:val="22"/>
        </w:rPr>
        <w:t xml:space="preserve"> </w:t>
      </w:r>
      <w:proofErr w:type="spellStart"/>
      <w:r w:rsidRPr="00B52164">
        <w:rPr>
          <w:rFonts w:ascii="Verdana" w:hAnsi="Verdana"/>
          <w:i/>
          <w:iCs/>
          <w:sz w:val="22"/>
          <w:szCs w:val="22"/>
        </w:rPr>
        <w:t>biografisch</w:t>
      </w:r>
      <w:proofErr w:type="spellEnd"/>
      <w:r w:rsidRPr="00B52164">
        <w:rPr>
          <w:rFonts w:ascii="Verdana" w:hAnsi="Verdana"/>
          <w:i/>
          <w:iCs/>
          <w:sz w:val="22"/>
          <w:szCs w:val="22"/>
        </w:rPr>
        <w:t xml:space="preserve"> </w:t>
      </w:r>
      <w:proofErr w:type="spellStart"/>
      <w:r w:rsidRPr="00B52164">
        <w:rPr>
          <w:rFonts w:ascii="Verdana" w:hAnsi="Verdana"/>
          <w:i/>
          <w:iCs/>
          <w:sz w:val="22"/>
          <w:szCs w:val="22"/>
        </w:rPr>
        <w:t>woordenboek</w:t>
      </w:r>
      <w:proofErr w:type="spellEnd"/>
      <w:r w:rsidRPr="00B52164">
        <w:rPr>
          <w:rFonts w:ascii="Verdana" w:hAnsi="Verdana"/>
          <w:i/>
          <w:iCs/>
          <w:sz w:val="22"/>
          <w:szCs w:val="22"/>
        </w:rPr>
        <w:t xml:space="preserve">, </w:t>
      </w:r>
      <w:r w:rsidRPr="00B52164">
        <w:rPr>
          <w:rFonts w:ascii="Verdana" w:hAnsi="Verdana"/>
          <w:sz w:val="22"/>
          <w:szCs w:val="22"/>
        </w:rPr>
        <w:t xml:space="preserve">IX, </w:t>
      </w:r>
      <w:r>
        <w:rPr>
          <w:rFonts w:ascii="Verdana" w:hAnsi="Verdana"/>
          <w:sz w:val="22"/>
          <w:szCs w:val="22"/>
        </w:rPr>
        <w:t xml:space="preserve">(Bruxelles: </w:t>
      </w:r>
      <w:proofErr w:type="spellStart"/>
      <w:r w:rsidRPr="00E57D58">
        <w:rPr>
          <w:rFonts w:ascii="Verdana" w:hAnsi="Verdana"/>
          <w:sz w:val="22"/>
          <w:szCs w:val="22"/>
        </w:rPr>
        <w:t>Koninklijke</w:t>
      </w:r>
      <w:proofErr w:type="spellEnd"/>
      <w:r w:rsidRPr="00E57D58">
        <w:rPr>
          <w:rFonts w:ascii="Verdana" w:hAnsi="Verdana"/>
          <w:sz w:val="22"/>
          <w:szCs w:val="22"/>
        </w:rPr>
        <w:t xml:space="preserve"> </w:t>
      </w:r>
      <w:proofErr w:type="spellStart"/>
      <w:r w:rsidRPr="00E57D58">
        <w:rPr>
          <w:rFonts w:ascii="Verdana" w:hAnsi="Verdana"/>
          <w:sz w:val="22"/>
          <w:szCs w:val="22"/>
        </w:rPr>
        <w:t>Academiën</w:t>
      </w:r>
      <w:proofErr w:type="spellEnd"/>
      <w:r w:rsidRPr="00E57D58">
        <w:rPr>
          <w:rFonts w:ascii="Verdana" w:hAnsi="Verdana"/>
          <w:sz w:val="22"/>
          <w:szCs w:val="22"/>
        </w:rPr>
        <w:t xml:space="preserve"> van </w:t>
      </w:r>
      <w:proofErr w:type="spellStart"/>
      <w:r w:rsidRPr="00E57D58">
        <w:rPr>
          <w:rFonts w:ascii="Verdana" w:hAnsi="Verdana"/>
          <w:sz w:val="22"/>
          <w:szCs w:val="22"/>
        </w:rPr>
        <w:t>België</w:t>
      </w:r>
      <w:proofErr w:type="spellEnd"/>
      <w:r>
        <w:rPr>
          <w:rFonts w:ascii="Verdana" w:hAnsi="Verdana"/>
          <w:sz w:val="22"/>
          <w:szCs w:val="22"/>
        </w:rPr>
        <w:t xml:space="preserve"> / </w:t>
      </w:r>
      <w:proofErr w:type="spellStart"/>
      <w:r w:rsidRPr="000D04AC">
        <w:rPr>
          <w:rFonts w:ascii="Verdana" w:hAnsi="Verdana"/>
          <w:sz w:val="22"/>
          <w:szCs w:val="22"/>
        </w:rPr>
        <w:t>Paleis</w:t>
      </w:r>
      <w:proofErr w:type="spellEnd"/>
      <w:r w:rsidRPr="000D04AC">
        <w:rPr>
          <w:rFonts w:ascii="Verdana" w:hAnsi="Verdana"/>
          <w:sz w:val="22"/>
          <w:szCs w:val="22"/>
        </w:rPr>
        <w:t xml:space="preserve"> </w:t>
      </w:r>
      <w:proofErr w:type="spellStart"/>
      <w:r w:rsidRPr="000D04AC">
        <w:rPr>
          <w:rFonts w:ascii="Verdana" w:hAnsi="Verdana"/>
          <w:sz w:val="22"/>
          <w:szCs w:val="22"/>
        </w:rPr>
        <w:t>der</w:t>
      </w:r>
      <w:proofErr w:type="spellEnd"/>
      <w:r w:rsidRPr="000D04AC">
        <w:rPr>
          <w:rFonts w:ascii="Verdana" w:hAnsi="Verdana"/>
          <w:sz w:val="22"/>
          <w:szCs w:val="22"/>
        </w:rPr>
        <w:t xml:space="preserve"> </w:t>
      </w:r>
      <w:proofErr w:type="spellStart"/>
      <w:r w:rsidRPr="000D04AC">
        <w:rPr>
          <w:rFonts w:ascii="Verdana" w:hAnsi="Verdana"/>
          <w:sz w:val="22"/>
          <w:szCs w:val="22"/>
        </w:rPr>
        <w:t>Academiën</w:t>
      </w:r>
      <w:proofErr w:type="spellEnd"/>
      <w:r>
        <w:rPr>
          <w:rFonts w:ascii="Verdana" w:hAnsi="Verdana"/>
          <w:sz w:val="22"/>
          <w:szCs w:val="22"/>
        </w:rPr>
        <w:t xml:space="preserve">, </w:t>
      </w:r>
      <w:r w:rsidRPr="00B52164">
        <w:rPr>
          <w:rFonts w:ascii="Verdana" w:hAnsi="Verdana"/>
          <w:sz w:val="22"/>
          <w:szCs w:val="22"/>
        </w:rPr>
        <w:t>1981</w:t>
      </w:r>
      <w:r>
        <w:rPr>
          <w:rFonts w:ascii="Verdana" w:hAnsi="Verdana"/>
          <w:sz w:val="22"/>
          <w:szCs w:val="22"/>
        </w:rPr>
        <w:t>)</w:t>
      </w:r>
      <w:r w:rsidRPr="00B52164">
        <w:rPr>
          <w:rFonts w:ascii="Verdana" w:hAnsi="Verdana"/>
          <w:sz w:val="22"/>
          <w:szCs w:val="22"/>
        </w:rPr>
        <w:t>, pp. 155-160</w:t>
      </w:r>
      <w:r>
        <w:rPr>
          <w:rFonts w:ascii="Verdana" w:hAnsi="Verdana"/>
          <w:sz w:val="22"/>
          <w:szCs w:val="22"/>
        </w:rPr>
        <w:t>.</w:t>
      </w:r>
    </w:p>
    <w:p w14:paraId="02002792" w14:textId="77777777" w:rsidR="00560B58" w:rsidRDefault="00560B58" w:rsidP="00560B58">
      <w:pPr>
        <w:pStyle w:val="Textonotapie"/>
        <w:spacing w:before="240"/>
        <w:jc w:val="both"/>
        <w:rPr>
          <w:rFonts w:ascii="Verdana" w:hAnsi="Verdana"/>
          <w:sz w:val="22"/>
          <w:szCs w:val="22"/>
        </w:rPr>
      </w:pPr>
      <w:r w:rsidRPr="00937EEA">
        <w:rPr>
          <w:rFonts w:ascii="Verdana" w:hAnsi="Verdana"/>
          <w:sz w:val="22"/>
          <w:szCs w:val="22"/>
        </w:rPr>
        <w:t xml:space="preserve">Ferguson 1966: George Ferguson, </w:t>
      </w:r>
      <w:proofErr w:type="spellStart"/>
      <w:r w:rsidRPr="00937EEA">
        <w:rPr>
          <w:rFonts w:ascii="Verdana" w:hAnsi="Verdana"/>
          <w:i/>
          <w:iCs/>
          <w:sz w:val="22"/>
          <w:szCs w:val="22"/>
        </w:rPr>
        <w:t>Signs</w:t>
      </w:r>
      <w:proofErr w:type="spellEnd"/>
      <w:r w:rsidRPr="00937EEA">
        <w:rPr>
          <w:rFonts w:ascii="Verdana" w:hAnsi="Verdana"/>
          <w:i/>
          <w:iCs/>
          <w:sz w:val="22"/>
          <w:szCs w:val="22"/>
        </w:rPr>
        <w:t xml:space="preserve"> &amp; Symbols in Christian Art</w:t>
      </w:r>
      <w:r w:rsidRPr="00937EEA">
        <w:rPr>
          <w:rFonts w:ascii="Verdana" w:hAnsi="Verdana"/>
          <w:sz w:val="22"/>
          <w:szCs w:val="22"/>
        </w:rPr>
        <w:t xml:space="preserve">, (New York: Oxford University </w:t>
      </w:r>
      <w:proofErr w:type="spellStart"/>
      <w:r w:rsidRPr="00937EEA">
        <w:rPr>
          <w:rFonts w:ascii="Verdana" w:hAnsi="Verdana"/>
          <w:sz w:val="22"/>
          <w:szCs w:val="22"/>
        </w:rPr>
        <w:t>Press</w:t>
      </w:r>
      <w:proofErr w:type="spellEnd"/>
      <w:r w:rsidRPr="00937EEA">
        <w:rPr>
          <w:rFonts w:ascii="Verdana" w:hAnsi="Verdana"/>
          <w:sz w:val="22"/>
          <w:szCs w:val="22"/>
        </w:rPr>
        <w:t>, 1966).</w:t>
      </w:r>
    </w:p>
    <w:p w14:paraId="5AFAADFB" w14:textId="77777777" w:rsidR="00560B58" w:rsidRDefault="00560B58" w:rsidP="00560B58">
      <w:pPr>
        <w:pStyle w:val="Textonotapie"/>
        <w:spacing w:before="240"/>
        <w:jc w:val="both"/>
        <w:rPr>
          <w:rFonts w:ascii="Verdana" w:hAnsi="Verdana"/>
          <w:sz w:val="22"/>
          <w:szCs w:val="22"/>
        </w:rPr>
      </w:pPr>
      <w:r w:rsidRPr="00937EEA">
        <w:rPr>
          <w:rFonts w:ascii="Verdana" w:hAnsi="Verdana"/>
          <w:sz w:val="22"/>
          <w:szCs w:val="22"/>
        </w:rPr>
        <w:t xml:space="preserve">Hall 1974: James Hall, </w:t>
      </w:r>
      <w:bookmarkStart w:id="10" w:name="_Hlk48651586"/>
      <w:proofErr w:type="spellStart"/>
      <w:r w:rsidRPr="00937EEA">
        <w:rPr>
          <w:rFonts w:ascii="Verdana" w:hAnsi="Verdana"/>
          <w:i/>
          <w:iCs/>
          <w:sz w:val="22"/>
          <w:szCs w:val="22"/>
        </w:rPr>
        <w:t>Dizionario</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dei</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soggetti</w:t>
      </w:r>
      <w:proofErr w:type="spellEnd"/>
      <w:r w:rsidRPr="00937EEA">
        <w:rPr>
          <w:rFonts w:ascii="Verdana" w:hAnsi="Verdana"/>
          <w:i/>
          <w:iCs/>
          <w:sz w:val="22"/>
          <w:szCs w:val="22"/>
        </w:rPr>
        <w:t xml:space="preserve"> e </w:t>
      </w:r>
      <w:proofErr w:type="spellStart"/>
      <w:r w:rsidRPr="00937EEA">
        <w:rPr>
          <w:rFonts w:ascii="Verdana" w:hAnsi="Verdana"/>
          <w:i/>
          <w:iCs/>
          <w:sz w:val="22"/>
          <w:szCs w:val="22"/>
        </w:rPr>
        <w:t>dei</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simboli</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nell´arte</w:t>
      </w:r>
      <w:bookmarkEnd w:id="10"/>
      <w:proofErr w:type="spellEnd"/>
      <w:r w:rsidRPr="00937EEA">
        <w:rPr>
          <w:rFonts w:ascii="Verdana" w:hAnsi="Verdana"/>
          <w:i/>
          <w:iCs/>
          <w:sz w:val="22"/>
          <w:szCs w:val="22"/>
        </w:rPr>
        <w:t xml:space="preserve">, </w:t>
      </w:r>
      <w:r w:rsidRPr="00937EEA">
        <w:rPr>
          <w:rFonts w:ascii="Verdana" w:hAnsi="Verdana"/>
          <w:sz w:val="22"/>
          <w:szCs w:val="22"/>
        </w:rPr>
        <w:t>(Mil</w:t>
      </w:r>
      <w:r>
        <w:rPr>
          <w:rFonts w:ascii="Verdana" w:hAnsi="Verdana"/>
          <w:sz w:val="22"/>
          <w:szCs w:val="22"/>
        </w:rPr>
        <w:t>a</w:t>
      </w:r>
      <w:r w:rsidRPr="00937EEA">
        <w:rPr>
          <w:rFonts w:ascii="Verdana" w:hAnsi="Verdana"/>
          <w:sz w:val="22"/>
          <w:szCs w:val="22"/>
        </w:rPr>
        <w:t>n</w:t>
      </w:r>
      <w:r>
        <w:rPr>
          <w:rFonts w:ascii="Verdana" w:hAnsi="Verdana"/>
          <w:sz w:val="22"/>
          <w:szCs w:val="22"/>
        </w:rPr>
        <w:t>o</w:t>
      </w:r>
      <w:r w:rsidRPr="00937EEA">
        <w:rPr>
          <w:rFonts w:ascii="Verdana" w:hAnsi="Verdana"/>
          <w:sz w:val="22"/>
          <w:szCs w:val="22"/>
        </w:rPr>
        <w:t>:</w:t>
      </w:r>
      <w:r>
        <w:rPr>
          <w:rFonts w:ascii="Verdana" w:hAnsi="Verdana"/>
          <w:sz w:val="22"/>
          <w:szCs w:val="22"/>
        </w:rPr>
        <w:t xml:space="preserve"> </w:t>
      </w:r>
      <w:proofErr w:type="spellStart"/>
      <w:r>
        <w:rPr>
          <w:rFonts w:ascii="Verdana" w:hAnsi="Verdana"/>
          <w:sz w:val="22"/>
          <w:szCs w:val="22"/>
        </w:rPr>
        <w:t>Longanesi</w:t>
      </w:r>
      <w:proofErr w:type="spellEnd"/>
      <w:r>
        <w:rPr>
          <w:rFonts w:ascii="Verdana" w:hAnsi="Verdana"/>
          <w:sz w:val="22"/>
          <w:szCs w:val="22"/>
        </w:rPr>
        <w:t>,</w:t>
      </w:r>
      <w:r w:rsidRPr="00937EEA">
        <w:rPr>
          <w:rFonts w:ascii="Verdana" w:hAnsi="Verdana"/>
          <w:sz w:val="22"/>
          <w:szCs w:val="22"/>
        </w:rPr>
        <w:t xml:space="preserve"> 1974).</w:t>
      </w:r>
    </w:p>
    <w:p w14:paraId="5DF15AE3" w14:textId="77777777" w:rsidR="00560B58" w:rsidRPr="00937EEA" w:rsidRDefault="00560B58" w:rsidP="00560B58">
      <w:pPr>
        <w:pStyle w:val="Textonotapie"/>
        <w:spacing w:before="240"/>
        <w:jc w:val="both"/>
        <w:rPr>
          <w:rFonts w:ascii="Verdana" w:hAnsi="Verdana"/>
          <w:sz w:val="22"/>
          <w:szCs w:val="22"/>
        </w:rPr>
      </w:pPr>
      <w:r>
        <w:rPr>
          <w:rFonts w:ascii="Verdana" w:hAnsi="Verdana"/>
          <w:sz w:val="22"/>
          <w:szCs w:val="22"/>
        </w:rPr>
        <w:t>Marlier 1966:</w:t>
      </w:r>
      <w:r w:rsidRPr="00937EEA">
        <w:rPr>
          <w:rFonts w:ascii="Verdana" w:hAnsi="Verdana"/>
          <w:sz w:val="22"/>
          <w:szCs w:val="22"/>
        </w:rPr>
        <w:t xml:space="preserve"> Marlier, </w:t>
      </w:r>
      <w:r w:rsidRPr="00937EEA">
        <w:rPr>
          <w:rFonts w:ascii="Verdana" w:hAnsi="Verdana"/>
          <w:i/>
          <w:iCs/>
          <w:sz w:val="22"/>
          <w:szCs w:val="22"/>
        </w:rPr>
        <w:t xml:space="preserve">La </w:t>
      </w:r>
      <w:proofErr w:type="spellStart"/>
      <w:r w:rsidRPr="00937EEA">
        <w:rPr>
          <w:rFonts w:ascii="Verdana" w:hAnsi="Verdana"/>
          <w:i/>
          <w:iCs/>
          <w:sz w:val="22"/>
          <w:szCs w:val="22"/>
        </w:rPr>
        <w:t>renaissance</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flamande</w:t>
      </w:r>
      <w:proofErr w:type="spellEnd"/>
      <w:r>
        <w:rPr>
          <w:rFonts w:ascii="Verdana" w:hAnsi="Verdana"/>
          <w:i/>
          <w:iCs/>
          <w:sz w:val="22"/>
          <w:szCs w:val="22"/>
        </w:rPr>
        <w:t>:</w:t>
      </w:r>
      <w:r w:rsidRPr="00937EEA">
        <w:rPr>
          <w:rFonts w:ascii="Verdana" w:hAnsi="Verdana"/>
          <w:i/>
          <w:iCs/>
          <w:sz w:val="22"/>
          <w:szCs w:val="22"/>
        </w:rPr>
        <w:t xml:space="preserve"> Pierre </w:t>
      </w:r>
      <w:proofErr w:type="spellStart"/>
      <w:r w:rsidRPr="00937EEA">
        <w:rPr>
          <w:rFonts w:ascii="Verdana" w:hAnsi="Verdana"/>
          <w:i/>
          <w:iCs/>
          <w:sz w:val="22"/>
          <w:szCs w:val="22"/>
        </w:rPr>
        <w:t>Coeck</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d´Alost</w:t>
      </w:r>
      <w:proofErr w:type="spellEnd"/>
      <w:r w:rsidRPr="00937EEA">
        <w:rPr>
          <w:rFonts w:ascii="Verdana" w:hAnsi="Verdana"/>
          <w:sz w:val="22"/>
          <w:szCs w:val="22"/>
        </w:rPr>
        <w:t xml:space="preserve">, </w:t>
      </w:r>
      <w:bookmarkStart w:id="11" w:name="_Hlk48650785"/>
      <w:r w:rsidRPr="00937EEA">
        <w:rPr>
          <w:rFonts w:ascii="Verdana" w:hAnsi="Verdana"/>
          <w:sz w:val="22"/>
          <w:szCs w:val="22"/>
        </w:rPr>
        <w:t>(Bru</w:t>
      </w:r>
      <w:r>
        <w:rPr>
          <w:rFonts w:ascii="Verdana" w:hAnsi="Verdana"/>
          <w:sz w:val="22"/>
          <w:szCs w:val="22"/>
        </w:rPr>
        <w:t>s</w:t>
      </w:r>
      <w:r w:rsidRPr="00937EEA">
        <w:rPr>
          <w:rFonts w:ascii="Verdana" w:hAnsi="Verdana"/>
          <w:sz w:val="22"/>
          <w:szCs w:val="22"/>
        </w:rPr>
        <w:t xml:space="preserve">sels: Robert </w:t>
      </w:r>
      <w:proofErr w:type="spellStart"/>
      <w:r w:rsidRPr="00937EEA">
        <w:rPr>
          <w:rFonts w:ascii="Verdana" w:hAnsi="Verdana"/>
          <w:sz w:val="22"/>
          <w:szCs w:val="22"/>
        </w:rPr>
        <w:t>Finck</w:t>
      </w:r>
      <w:proofErr w:type="spellEnd"/>
      <w:r w:rsidRPr="00937EEA">
        <w:rPr>
          <w:rFonts w:ascii="Verdana" w:hAnsi="Verdana"/>
          <w:sz w:val="22"/>
          <w:szCs w:val="22"/>
        </w:rPr>
        <w:t>, 1966).</w:t>
      </w:r>
    </w:p>
    <w:p w14:paraId="0F38AC1B" w14:textId="77777777" w:rsidR="00560B58" w:rsidRPr="00937EEA" w:rsidRDefault="00560B58" w:rsidP="00560B58">
      <w:pPr>
        <w:pStyle w:val="Textonotapie"/>
        <w:spacing w:before="240"/>
        <w:jc w:val="both"/>
        <w:rPr>
          <w:rFonts w:ascii="Verdana" w:hAnsi="Verdana"/>
          <w:sz w:val="22"/>
          <w:szCs w:val="22"/>
        </w:rPr>
      </w:pPr>
      <w:r w:rsidRPr="00937EEA">
        <w:rPr>
          <w:rFonts w:ascii="Verdana" w:hAnsi="Verdana"/>
          <w:sz w:val="22"/>
          <w:szCs w:val="22"/>
        </w:rPr>
        <w:t xml:space="preserve">Padrón Mérida 1985: </w:t>
      </w:r>
      <w:bookmarkStart w:id="12" w:name="_Hlk48649980"/>
      <w:r w:rsidRPr="00937EEA">
        <w:rPr>
          <w:rFonts w:ascii="Verdana" w:hAnsi="Verdana"/>
          <w:sz w:val="22"/>
          <w:szCs w:val="22"/>
        </w:rPr>
        <w:t>Aida Padrón Mérida</w:t>
      </w:r>
      <w:bookmarkEnd w:id="12"/>
      <w:r w:rsidRPr="00937EEA">
        <w:rPr>
          <w:rFonts w:ascii="Verdana" w:hAnsi="Verdana"/>
          <w:sz w:val="22"/>
          <w:szCs w:val="22"/>
        </w:rPr>
        <w:t xml:space="preserve">, </w:t>
      </w:r>
      <w:bookmarkStart w:id="13" w:name="_Hlk50469848"/>
      <w:r w:rsidRPr="00937EEA">
        <w:rPr>
          <w:rFonts w:ascii="Verdana" w:hAnsi="Verdana"/>
          <w:sz w:val="22"/>
          <w:szCs w:val="22"/>
        </w:rPr>
        <w:t xml:space="preserve">“Paul </w:t>
      </w:r>
      <w:proofErr w:type="spellStart"/>
      <w:r w:rsidRPr="00937EEA">
        <w:rPr>
          <w:rFonts w:ascii="Verdana" w:hAnsi="Verdana"/>
          <w:sz w:val="22"/>
          <w:szCs w:val="22"/>
        </w:rPr>
        <w:t>Coeck</w:t>
      </w:r>
      <w:proofErr w:type="spellEnd"/>
      <w:r w:rsidRPr="00937EEA">
        <w:rPr>
          <w:rFonts w:ascii="Verdana" w:hAnsi="Verdana"/>
          <w:sz w:val="22"/>
          <w:szCs w:val="22"/>
        </w:rPr>
        <w:t xml:space="preserve"> y la Virgen y Niño con velo”, </w:t>
      </w:r>
      <w:r w:rsidRPr="00937EEA">
        <w:rPr>
          <w:rFonts w:ascii="Verdana" w:hAnsi="Verdana"/>
          <w:i/>
          <w:iCs/>
          <w:sz w:val="22"/>
          <w:szCs w:val="22"/>
        </w:rPr>
        <w:t xml:space="preserve">Boletín del Museo e Instituto Camón Aznar, </w:t>
      </w:r>
      <w:r w:rsidRPr="00937EEA">
        <w:rPr>
          <w:rFonts w:ascii="Verdana" w:hAnsi="Verdana"/>
          <w:sz w:val="22"/>
          <w:szCs w:val="22"/>
        </w:rPr>
        <w:t xml:space="preserve">XX (1985), </w:t>
      </w:r>
      <w:bookmarkEnd w:id="13"/>
      <w:r w:rsidRPr="00937EEA">
        <w:rPr>
          <w:rFonts w:ascii="Verdana" w:hAnsi="Verdana"/>
          <w:sz w:val="22"/>
          <w:szCs w:val="22"/>
        </w:rPr>
        <w:t>pp. 137-150.</w:t>
      </w:r>
    </w:p>
    <w:bookmarkEnd w:id="11"/>
    <w:p w14:paraId="0C2F4208" w14:textId="77777777" w:rsidR="00560B58" w:rsidRPr="00937EEA" w:rsidRDefault="00560B58" w:rsidP="00560B58">
      <w:pPr>
        <w:pStyle w:val="Textonotapie"/>
        <w:spacing w:before="240"/>
        <w:jc w:val="both"/>
        <w:rPr>
          <w:rFonts w:ascii="Verdana" w:hAnsi="Verdana"/>
          <w:sz w:val="22"/>
          <w:szCs w:val="22"/>
        </w:rPr>
      </w:pPr>
      <w:r w:rsidRPr="00937EEA">
        <w:rPr>
          <w:rFonts w:ascii="Verdana" w:hAnsi="Verdana"/>
          <w:sz w:val="22"/>
          <w:szCs w:val="22"/>
        </w:rPr>
        <w:t xml:space="preserve">Padrón Mérida 1988: Aida Padrón Mérida, “Un tríptico inédito y algunas tablas de Virgen y Niño con velo por Paul </w:t>
      </w:r>
      <w:proofErr w:type="spellStart"/>
      <w:r w:rsidRPr="00937EEA">
        <w:rPr>
          <w:rFonts w:ascii="Verdana" w:hAnsi="Verdana"/>
          <w:sz w:val="22"/>
          <w:szCs w:val="22"/>
        </w:rPr>
        <w:t>Coeck</w:t>
      </w:r>
      <w:proofErr w:type="spellEnd"/>
      <w:r w:rsidRPr="00937EEA">
        <w:rPr>
          <w:rFonts w:ascii="Verdana" w:hAnsi="Verdana"/>
          <w:sz w:val="22"/>
          <w:szCs w:val="22"/>
        </w:rPr>
        <w:t xml:space="preserve">”, </w:t>
      </w:r>
      <w:r w:rsidRPr="00937EEA">
        <w:rPr>
          <w:rFonts w:ascii="Verdana" w:hAnsi="Verdana"/>
          <w:i/>
          <w:iCs/>
          <w:sz w:val="22"/>
          <w:szCs w:val="22"/>
        </w:rPr>
        <w:t xml:space="preserve">Boletín del Instituto Camón Aznar, </w:t>
      </w:r>
      <w:r w:rsidRPr="00937EEA">
        <w:rPr>
          <w:rFonts w:ascii="Verdana" w:hAnsi="Verdana"/>
          <w:sz w:val="22"/>
          <w:szCs w:val="22"/>
        </w:rPr>
        <w:t>XXXIII (1988) pp. 5-16.</w:t>
      </w:r>
    </w:p>
    <w:p w14:paraId="0C04E58E" w14:textId="77777777" w:rsidR="00560B58" w:rsidRPr="00937EEA" w:rsidRDefault="00560B58" w:rsidP="00560B58">
      <w:pPr>
        <w:pStyle w:val="Textonotapie"/>
        <w:spacing w:before="240"/>
        <w:jc w:val="both"/>
        <w:rPr>
          <w:rFonts w:ascii="Verdana" w:hAnsi="Verdana"/>
          <w:sz w:val="22"/>
          <w:szCs w:val="22"/>
        </w:rPr>
      </w:pPr>
      <w:proofErr w:type="spellStart"/>
      <w:r>
        <w:rPr>
          <w:rFonts w:ascii="Verdana" w:hAnsi="Verdana"/>
          <w:sz w:val="22"/>
          <w:szCs w:val="22"/>
        </w:rPr>
        <w:t>Pauwels</w:t>
      </w:r>
      <w:proofErr w:type="spellEnd"/>
      <w:r>
        <w:rPr>
          <w:rFonts w:ascii="Verdana" w:hAnsi="Verdana"/>
          <w:sz w:val="22"/>
          <w:szCs w:val="22"/>
        </w:rPr>
        <w:t xml:space="preserve"> </w:t>
      </w:r>
      <w:r w:rsidRPr="00473B7F">
        <w:rPr>
          <w:rFonts w:ascii="Verdana" w:hAnsi="Verdana"/>
          <w:i/>
          <w:iCs/>
          <w:sz w:val="22"/>
          <w:szCs w:val="22"/>
        </w:rPr>
        <w:t>et al.</w:t>
      </w:r>
      <w:r>
        <w:rPr>
          <w:rFonts w:ascii="Verdana" w:hAnsi="Verdana"/>
          <w:sz w:val="22"/>
          <w:szCs w:val="22"/>
        </w:rPr>
        <w:t xml:space="preserve"> 1984: </w:t>
      </w:r>
      <w:bookmarkStart w:id="14" w:name="_Hlk50469913"/>
      <w:r w:rsidRPr="00937EEA">
        <w:rPr>
          <w:rFonts w:ascii="Verdana" w:hAnsi="Verdana"/>
          <w:sz w:val="22"/>
          <w:szCs w:val="22"/>
        </w:rPr>
        <w:t xml:space="preserve">Henry </w:t>
      </w:r>
      <w:proofErr w:type="spellStart"/>
      <w:r w:rsidRPr="00937EEA">
        <w:rPr>
          <w:rFonts w:ascii="Verdana" w:hAnsi="Verdana"/>
          <w:sz w:val="22"/>
          <w:szCs w:val="22"/>
        </w:rPr>
        <w:t>Pauwels</w:t>
      </w:r>
      <w:proofErr w:type="spellEnd"/>
      <w:r w:rsidRPr="00937EEA">
        <w:rPr>
          <w:rFonts w:ascii="Verdana" w:hAnsi="Verdana"/>
          <w:sz w:val="22"/>
          <w:szCs w:val="22"/>
        </w:rPr>
        <w:t xml:space="preserve"> </w:t>
      </w:r>
      <w:r w:rsidRPr="00473B7F">
        <w:rPr>
          <w:rFonts w:ascii="Verdana" w:hAnsi="Verdana"/>
          <w:i/>
          <w:iCs/>
          <w:sz w:val="22"/>
          <w:szCs w:val="22"/>
        </w:rPr>
        <w:t>et al.</w:t>
      </w:r>
      <w:r w:rsidRPr="00937EEA">
        <w:rPr>
          <w:rFonts w:ascii="Verdana" w:hAnsi="Verdana"/>
          <w:sz w:val="22"/>
          <w:szCs w:val="22"/>
        </w:rPr>
        <w:t xml:space="preserve"> </w:t>
      </w:r>
      <w:r w:rsidRPr="00937EEA">
        <w:rPr>
          <w:rFonts w:ascii="Verdana" w:hAnsi="Verdana"/>
          <w:i/>
          <w:iCs/>
          <w:sz w:val="22"/>
          <w:szCs w:val="22"/>
        </w:rPr>
        <w:t xml:space="preserve">Musées royaux des Beaux-Arts de Belgique, </w:t>
      </w:r>
      <w:proofErr w:type="spellStart"/>
      <w:r w:rsidRPr="00937EEA">
        <w:rPr>
          <w:rFonts w:ascii="Verdana" w:hAnsi="Verdana"/>
          <w:i/>
          <w:iCs/>
          <w:sz w:val="22"/>
          <w:szCs w:val="22"/>
        </w:rPr>
        <w:t>Départament</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d´Art</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Ancien</w:t>
      </w:r>
      <w:proofErr w:type="spellEnd"/>
      <w:r w:rsidRPr="00937EEA">
        <w:rPr>
          <w:rFonts w:ascii="Verdana" w:hAnsi="Verdana"/>
          <w:i/>
          <w:iCs/>
          <w:sz w:val="22"/>
          <w:szCs w:val="22"/>
        </w:rPr>
        <w:t xml:space="preserve">, Catalogue </w:t>
      </w:r>
      <w:proofErr w:type="spellStart"/>
      <w:r w:rsidRPr="00937EEA">
        <w:rPr>
          <w:rFonts w:ascii="Verdana" w:hAnsi="Verdana"/>
          <w:i/>
          <w:iCs/>
          <w:sz w:val="22"/>
          <w:szCs w:val="22"/>
        </w:rPr>
        <w:t>inventaire</w:t>
      </w:r>
      <w:proofErr w:type="spellEnd"/>
      <w:r w:rsidRPr="00937EEA">
        <w:rPr>
          <w:rFonts w:ascii="Verdana" w:hAnsi="Verdana"/>
          <w:i/>
          <w:iCs/>
          <w:sz w:val="22"/>
          <w:szCs w:val="22"/>
        </w:rPr>
        <w:t xml:space="preserve"> de la </w:t>
      </w:r>
      <w:proofErr w:type="spellStart"/>
      <w:r w:rsidRPr="00937EEA">
        <w:rPr>
          <w:rFonts w:ascii="Verdana" w:hAnsi="Verdana"/>
          <w:i/>
          <w:iCs/>
          <w:sz w:val="22"/>
          <w:szCs w:val="22"/>
        </w:rPr>
        <w:t>peinture</w:t>
      </w:r>
      <w:proofErr w:type="spellEnd"/>
      <w:r w:rsidRPr="00937EEA">
        <w:rPr>
          <w:rFonts w:ascii="Verdana" w:hAnsi="Verdana"/>
          <w:i/>
          <w:iCs/>
          <w:sz w:val="22"/>
          <w:szCs w:val="22"/>
        </w:rPr>
        <w:t xml:space="preserve"> </w:t>
      </w:r>
      <w:proofErr w:type="spellStart"/>
      <w:r w:rsidRPr="00937EEA">
        <w:rPr>
          <w:rFonts w:ascii="Verdana" w:hAnsi="Verdana"/>
          <w:i/>
          <w:iCs/>
          <w:sz w:val="22"/>
          <w:szCs w:val="22"/>
        </w:rPr>
        <w:t>ancienne</w:t>
      </w:r>
      <w:proofErr w:type="spellEnd"/>
      <w:r>
        <w:rPr>
          <w:rFonts w:ascii="Verdana" w:hAnsi="Verdana"/>
          <w:i/>
          <w:iCs/>
          <w:sz w:val="22"/>
          <w:szCs w:val="22"/>
        </w:rPr>
        <w:t>,</w:t>
      </w:r>
      <w:r>
        <w:rPr>
          <w:rFonts w:ascii="Verdana" w:hAnsi="Verdana"/>
          <w:sz w:val="22"/>
          <w:szCs w:val="22"/>
        </w:rPr>
        <w:t xml:space="preserve"> (</w:t>
      </w:r>
      <w:r w:rsidRPr="00937EEA">
        <w:rPr>
          <w:rFonts w:ascii="Verdana" w:hAnsi="Verdana"/>
          <w:sz w:val="22"/>
          <w:szCs w:val="22"/>
        </w:rPr>
        <w:t>Bruxelles</w:t>
      </w:r>
      <w:r>
        <w:rPr>
          <w:rFonts w:ascii="Verdana" w:hAnsi="Verdana"/>
          <w:sz w:val="22"/>
          <w:szCs w:val="22"/>
        </w:rPr>
        <w:t>: Musées royaux des Beaux-Arts de Belgique</w:t>
      </w:r>
      <w:r w:rsidRPr="00937EEA">
        <w:rPr>
          <w:rFonts w:ascii="Verdana" w:hAnsi="Verdana"/>
          <w:sz w:val="22"/>
          <w:szCs w:val="22"/>
        </w:rPr>
        <w:t>, 1984</w:t>
      </w:r>
      <w:r>
        <w:rPr>
          <w:rFonts w:ascii="Verdana" w:hAnsi="Verdana"/>
          <w:sz w:val="22"/>
          <w:szCs w:val="22"/>
        </w:rPr>
        <w:t>)</w:t>
      </w:r>
      <w:bookmarkEnd w:id="14"/>
      <w:r>
        <w:rPr>
          <w:rFonts w:ascii="Verdana" w:hAnsi="Verdana"/>
          <w:sz w:val="22"/>
          <w:szCs w:val="22"/>
        </w:rPr>
        <w:t>.</w:t>
      </w:r>
    </w:p>
    <w:p w14:paraId="32E7385A" w14:textId="77777777" w:rsidR="00560B58" w:rsidRPr="0061795B" w:rsidRDefault="00560B58" w:rsidP="00560B58">
      <w:pPr>
        <w:pStyle w:val="Textonotapie"/>
        <w:spacing w:before="240"/>
        <w:jc w:val="both"/>
        <w:rPr>
          <w:rFonts w:ascii="Verdana" w:hAnsi="Verdana"/>
          <w:sz w:val="22"/>
          <w:szCs w:val="22"/>
        </w:rPr>
      </w:pPr>
      <w:r w:rsidRPr="0061795B">
        <w:rPr>
          <w:rFonts w:ascii="Verdana" w:hAnsi="Verdana"/>
          <w:sz w:val="22"/>
          <w:szCs w:val="22"/>
        </w:rPr>
        <w:t xml:space="preserve">Van Mander 1884 (1603-1604): Carel Van Mander, </w:t>
      </w:r>
      <w:r w:rsidRPr="0061795B">
        <w:rPr>
          <w:rFonts w:ascii="Verdana" w:hAnsi="Verdana"/>
          <w:i/>
          <w:iCs/>
          <w:sz w:val="22"/>
          <w:szCs w:val="22"/>
        </w:rPr>
        <w:t xml:space="preserve">Le </w:t>
      </w:r>
      <w:proofErr w:type="spellStart"/>
      <w:r w:rsidRPr="0061795B">
        <w:rPr>
          <w:rFonts w:ascii="Verdana" w:hAnsi="Verdana"/>
          <w:i/>
          <w:iCs/>
          <w:sz w:val="22"/>
          <w:szCs w:val="22"/>
        </w:rPr>
        <w:t>Livre</w:t>
      </w:r>
      <w:proofErr w:type="spellEnd"/>
      <w:r w:rsidRPr="0061795B">
        <w:rPr>
          <w:rFonts w:ascii="Verdana" w:hAnsi="Verdana"/>
          <w:i/>
          <w:iCs/>
          <w:sz w:val="22"/>
          <w:szCs w:val="22"/>
        </w:rPr>
        <w:t xml:space="preserve"> des </w:t>
      </w:r>
      <w:proofErr w:type="spellStart"/>
      <w:r w:rsidRPr="0061795B">
        <w:rPr>
          <w:rFonts w:ascii="Verdana" w:hAnsi="Verdana"/>
          <w:i/>
          <w:iCs/>
          <w:sz w:val="22"/>
          <w:szCs w:val="22"/>
        </w:rPr>
        <w:t>peintres</w:t>
      </w:r>
      <w:bookmarkStart w:id="15" w:name="_Hlk48653451"/>
      <w:proofErr w:type="spellEnd"/>
      <w:r w:rsidRPr="0061795B">
        <w:rPr>
          <w:rFonts w:ascii="Verdana" w:hAnsi="Verdana"/>
          <w:i/>
          <w:iCs/>
          <w:sz w:val="22"/>
          <w:szCs w:val="22"/>
        </w:rPr>
        <w:t>,</w:t>
      </w:r>
      <w:r w:rsidRPr="0061795B">
        <w:rPr>
          <w:rFonts w:ascii="Verdana" w:hAnsi="Verdana"/>
          <w:sz w:val="22"/>
          <w:szCs w:val="22"/>
        </w:rPr>
        <w:t xml:space="preserve"> (traducción notas y comentarios de H</w:t>
      </w:r>
      <w:r>
        <w:rPr>
          <w:rFonts w:ascii="Verdana" w:hAnsi="Verdana"/>
          <w:sz w:val="22"/>
          <w:szCs w:val="22"/>
        </w:rPr>
        <w:t>enry</w:t>
      </w:r>
      <w:r w:rsidRPr="0061795B">
        <w:rPr>
          <w:rFonts w:ascii="Verdana" w:hAnsi="Verdana"/>
          <w:sz w:val="22"/>
          <w:szCs w:val="22"/>
        </w:rPr>
        <w:t xml:space="preserve"> </w:t>
      </w:r>
      <w:proofErr w:type="spellStart"/>
      <w:r w:rsidRPr="0061795B">
        <w:rPr>
          <w:rFonts w:ascii="Verdana" w:hAnsi="Verdana"/>
          <w:sz w:val="22"/>
          <w:szCs w:val="22"/>
        </w:rPr>
        <w:t>Hymans</w:t>
      </w:r>
      <w:proofErr w:type="spellEnd"/>
      <w:r w:rsidRPr="0061795B">
        <w:rPr>
          <w:rFonts w:ascii="Verdana" w:hAnsi="Verdana"/>
          <w:sz w:val="22"/>
          <w:szCs w:val="22"/>
        </w:rPr>
        <w:t xml:space="preserve">) I (Paris: J. </w:t>
      </w:r>
      <w:proofErr w:type="spellStart"/>
      <w:r w:rsidRPr="0061795B">
        <w:rPr>
          <w:rFonts w:ascii="Verdana" w:hAnsi="Verdana"/>
          <w:sz w:val="22"/>
          <w:szCs w:val="22"/>
        </w:rPr>
        <w:t>Rouan</w:t>
      </w:r>
      <w:proofErr w:type="spellEnd"/>
      <w:r w:rsidRPr="0061795B">
        <w:rPr>
          <w:rFonts w:ascii="Verdana" w:hAnsi="Verdana"/>
          <w:sz w:val="22"/>
          <w:szCs w:val="22"/>
        </w:rPr>
        <w:t>, 1884 (Haarlem, 1603-1604)).</w:t>
      </w:r>
    </w:p>
    <w:bookmarkEnd w:id="15"/>
    <w:p w14:paraId="3D83259F" w14:textId="77777777" w:rsidR="00560B58" w:rsidRDefault="00560B58"/>
    <w:sectPr w:rsidR="00560B5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678A0" w14:textId="77777777" w:rsidR="0096630B" w:rsidRDefault="0096630B" w:rsidP="0096630B">
      <w:pPr>
        <w:spacing w:after="0" w:line="240" w:lineRule="auto"/>
      </w:pPr>
      <w:r>
        <w:separator/>
      </w:r>
    </w:p>
  </w:endnote>
  <w:endnote w:type="continuationSeparator" w:id="0">
    <w:p w14:paraId="36615841" w14:textId="77777777" w:rsidR="0096630B" w:rsidRDefault="0096630B" w:rsidP="0096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808548"/>
      <w:docPartObj>
        <w:docPartGallery w:val="Page Numbers (Bottom of Page)"/>
        <w:docPartUnique/>
      </w:docPartObj>
    </w:sdtPr>
    <w:sdtEndPr/>
    <w:sdtContent>
      <w:p w14:paraId="5F3C7789" w14:textId="232922DB" w:rsidR="00560B58" w:rsidRDefault="00560B58">
        <w:pPr>
          <w:pStyle w:val="Piedepgina"/>
          <w:jc w:val="right"/>
        </w:pPr>
        <w:r>
          <w:fldChar w:fldCharType="begin"/>
        </w:r>
        <w:r>
          <w:instrText>PAGE   \* MERGEFORMAT</w:instrText>
        </w:r>
        <w:r>
          <w:fldChar w:fldCharType="separate"/>
        </w:r>
        <w:r>
          <w:t>2</w:t>
        </w:r>
        <w:r>
          <w:fldChar w:fldCharType="end"/>
        </w:r>
      </w:p>
    </w:sdtContent>
  </w:sdt>
  <w:p w14:paraId="7431A56D" w14:textId="77777777" w:rsidR="00560B58" w:rsidRDefault="00560B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655F7" w14:textId="77777777" w:rsidR="0096630B" w:rsidRDefault="0096630B" w:rsidP="0096630B">
      <w:pPr>
        <w:spacing w:after="0" w:line="240" w:lineRule="auto"/>
      </w:pPr>
      <w:r>
        <w:separator/>
      </w:r>
    </w:p>
  </w:footnote>
  <w:footnote w:type="continuationSeparator" w:id="0">
    <w:p w14:paraId="3430F00A" w14:textId="77777777" w:rsidR="0096630B" w:rsidRDefault="0096630B" w:rsidP="0096630B">
      <w:pPr>
        <w:spacing w:after="0" w:line="240" w:lineRule="auto"/>
      </w:pPr>
      <w:r>
        <w:continuationSeparator/>
      </w:r>
    </w:p>
  </w:footnote>
  <w:footnote w:id="1">
    <w:p w14:paraId="6CBA44DC" w14:textId="77777777" w:rsidR="0096630B" w:rsidRDefault="0096630B" w:rsidP="0096630B">
      <w:pPr>
        <w:pStyle w:val="Textonotapie"/>
      </w:pPr>
      <w:r>
        <w:rPr>
          <w:rStyle w:val="Refdenotaalpie"/>
        </w:rPr>
        <w:footnoteRef/>
      </w:r>
      <w:r>
        <w:t xml:space="preserve"> </w:t>
      </w:r>
      <w:r w:rsidRPr="00937EEA">
        <w:rPr>
          <w:rFonts w:ascii="Verdana" w:hAnsi="Verdana"/>
        </w:rPr>
        <w:t>Tabla, 127 x 104 cm.</w:t>
      </w:r>
      <w:r>
        <w:rPr>
          <w:rFonts w:ascii="Verdana" w:hAnsi="Verdana"/>
        </w:rPr>
        <w:t xml:space="preserve"> Madrid, colección privada.</w:t>
      </w:r>
    </w:p>
  </w:footnote>
  <w:footnote w:id="2">
    <w:p w14:paraId="40F08C34"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George Ferguson, </w:t>
      </w:r>
      <w:proofErr w:type="spellStart"/>
      <w:r w:rsidRPr="00937EEA">
        <w:rPr>
          <w:rFonts w:ascii="Verdana" w:hAnsi="Verdana"/>
          <w:i/>
          <w:iCs/>
        </w:rPr>
        <w:t>Signs</w:t>
      </w:r>
      <w:proofErr w:type="spellEnd"/>
      <w:r w:rsidRPr="00937EEA">
        <w:rPr>
          <w:rFonts w:ascii="Verdana" w:hAnsi="Verdana"/>
          <w:i/>
          <w:iCs/>
        </w:rPr>
        <w:t xml:space="preserve"> &amp; Symbols in Christian Art</w:t>
      </w:r>
      <w:r w:rsidRPr="00937EEA">
        <w:rPr>
          <w:rFonts w:ascii="Verdana" w:hAnsi="Verdana"/>
        </w:rPr>
        <w:t xml:space="preserve">, (New York: Oxford University </w:t>
      </w:r>
      <w:proofErr w:type="spellStart"/>
      <w:r w:rsidRPr="00937EEA">
        <w:rPr>
          <w:rFonts w:ascii="Verdana" w:hAnsi="Verdana"/>
        </w:rPr>
        <w:t>Press</w:t>
      </w:r>
      <w:proofErr w:type="spellEnd"/>
      <w:r w:rsidRPr="00937EEA">
        <w:rPr>
          <w:rFonts w:ascii="Verdana" w:hAnsi="Verdana"/>
        </w:rPr>
        <w:t xml:space="preserve">, 1966), p. 46; </w:t>
      </w:r>
      <w:r>
        <w:rPr>
          <w:rFonts w:ascii="Verdana" w:hAnsi="Verdana"/>
        </w:rPr>
        <w:t xml:space="preserve">Ferguson, </w:t>
      </w:r>
      <w:proofErr w:type="spellStart"/>
      <w:r>
        <w:rPr>
          <w:rFonts w:ascii="Verdana" w:hAnsi="Verdana"/>
          <w:i/>
          <w:iCs/>
        </w:rPr>
        <w:t>Signs</w:t>
      </w:r>
      <w:proofErr w:type="spellEnd"/>
      <w:r>
        <w:rPr>
          <w:rFonts w:ascii="Verdana" w:hAnsi="Verdana"/>
          <w:i/>
          <w:iCs/>
        </w:rPr>
        <w:t xml:space="preserve"> &amp; Symbols…</w:t>
      </w:r>
      <w:r w:rsidRPr="00937EEA">
        <w:rPr>
          <w:rFonts w:ascii="Verdana" w:hAnsi="Verdana"/>
        </w:rPr>
        <w:t xml:space="preserve">, p. 41; James Hall, </w:t>
      </w:r>
      <w:proofErr w:type="spellStart"/>
      <w:r w:rsidRPr="00937EEA">
        <w:rPr>
          <w:rFonts w:ascii="Verdana" w:hAnsi="Verdana"/>
          <w:i/>
          <w:iCs/>
        </w:rPr>
        <w:t>Dizionario</w:t>
      </w:r>
      <w:proofErr w:type="spellEnd"/>
      <w:r w:rsidRPr="00937EEA">
        <w:rPr>
          <w:rFonts w:ascii="Verdana" w:hAnsi="Verdana"/>
          <w:i/>
          <w:iCs/>
        </w:rPr>
        <w:t xml:space="preserve"> </w:t>
      </w:r>
      <w:proofErr w:type="spellStart"/>
      <w:r w:rsidRPr="00937EEA">
        <w:rPr>
          <w:rFonts w:ascii="Verdana" w:hAnsi="Verdana"/>
          <w:i/>
          <w:iCs/>
        </w:rPr>
        <w:t>dei</w:t>
      </w:r>
      <w:proofErr w:type="spellEnd"/>
      <w:r w:rsidRPr="00937EEA">
        <w:rPr>
          <w:rFonts w:ascii="Verdana" w:hAnsi="Verdana"/>
          <w:i/>
          <w:iCs/>
        </w:rPr>
        <w:t xml:space="preserve"> </w:t>
      </w:r>
      <w:proofErr w:type="spellStart"/>
      <w:r w:rsidRPr="00937EEA">
        <w:rPr>
          <w:rFonts w:ascii="Verdana" w:hAnsi="Verdana"/>
          <w:i/>
          <w:iCs/>
        </w:rPr>
        <w:t>soggetti</w:t>
      </w:r>
      <w:proofErr w:type="spellEnd"/>
      <w:r w:rsidRPr="00937EEA">
        <w:rPr>
          <w:rFonts w:ascii="Verdana" w:hAnsi="Verdana"/>
          <w:i/>
          <w:iCs/>
        </w:rPr>
        <w:t xml:space="preserve"> e </w:t>
      </w:r>
      <w:proofErr w:type="spellStart"/>
      <w:r w:rsidRPr="00937EEA">
        <w:rPr>
          <w:rFonts w:ascii="Verdana" w:hAnsi="Verdana"/>
          <w:i/>
          <w:iCs/>
        </w:rPr>
        <w:t>dei</w:t>
      </w:r>
      <w:proofErr w:type="spellEnd"/>
      <w:r w:rsidRPr="00937EEA">
        <w:rPr>
          <w:rFonts w:ascii="Verdana" w:hAnsi="Verdana"/>
          <w:i/>
          <w:iCs/>
        </w:rPr>
        <w:t xml:space="preserve"> </w:t>
      </w:r>
      <w:proofErr w:type="spellStart"/>
      <w:r w:rsidRPr="00937EEA">
        <w:rPr>
          <w:rFonts w:ascii="Verdana" w:hAnsi="Verdana"/>
          <w:i/>
          <w:iCs/>
        </w:rPr>
        <w:t>simboli</w:t>
      </w:r>
      <w:proofErr w:type="spellEnd"/>
      <w:r w:rsidRPr="00937EEA">
        <w:rPr>
          <w:rFonts w:ascii="Verdana" w:hAnsi="Verdana"/>
          <w:i/>
          <w:iCs/>
        </w:rPr>
        <w:t xml:space="preserve"> </w:t>
      </w:r>
      <w:proofErr w:type="spellStart"/>
      <w:r w:rsidRPr="00937EEA">
        <w:rPr>
          <w:rFonts w:ascii="Verdana" w:hAnsi="Verdana"/>
          <w:i/>
          <w:iCs/>
        </w:rPr>
        <w:t>nell´arte</w:t>
      </w:r>
      <w:proofErr w:type="spellEnd"/>
      <w:r w:rsidRPr="00937EEA">
        <w:rPr>
          <w:rFonts w:ascii="Verdana" w:hAnsi="Verdana"/>
          <w:i/>
          <w:iCs/>
        </w:rPr>
        <w:t>,</w:t>
      </w:r>
      <w:r w:rsidRPr="00937EEA">
        <w:rPr>
          <w:rFonts w:ascii="Verdana" w:hAnsi="Verdana"/>
        </w:rPr>
        <w:t xml:space="preserve"> (Milano: </w:t>
      </w:r>
      <w:proofErr w:type="spellStart"/>
      <w:r w:rsidRPr="00937EEA">
        <w:rPr>
          <w:rFonts w:ascii="Verdana" w:hAnsi="Verdana"/>
        </w:rPr>
        <w:t>Longanesi</w:t>
      </w:r>
      <w:proofErr w:type="spellEnd"/>
      <w:r w:rsidRPr="00937EEA">
        <w:rPr>
          <w:rFonts w:ascii="Verdana" w:hAnsi="Verdana"/>
        </w:rPr>
        <w:t>, 1974), pp. 12 y 226</w:t>
      </w:r>
      <w:r>
        <w:rPr>
          <w:rFonts w:ascii="Verdana" w:hAnsi="Verdana"/>
        </w:rPr>
        <w:t>.</w:t>
      </w:r>
    </w:p>
  </w:footnote>
  <w:footnote w:id="3">
    <w:p w14:paraId="673F9076"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w:t>
      </w:r>
      <w:bookmarkStart w:id="2" w:name="_Hlk48227009"/>
      <w:r w:rsidRPr="00937EEA">
        <w:rPr>
          <w:rFonts w:ascii="Verdana" w:hAnsi="Verdana"/>
        </w:rPr>
        <w:t xml:space="preserve">George Marlier, </w:t>
      </w:r>
      <w:bookmarkStart w:id="3" w:name="_Hlk48229579"/>
      <w:r w:rsidRPr="00937EEA">
        <w:rPr>
          <w:rFonts w:ascii="Verdana" w:hAnsi="Verdana"/>
          <w:i/>
          <w:iCs/>
        </w:rPr>
        <w:t xml:space="preserve">La </w:t>
      </w:r>
      <w:proofErr w:type="spellStart"/>
      <w:r w:rsidRPr="00937EEA">
        <w:rPr>
          <w:rFonts w:ascii="Verdana" w:hAnsi="Verdana"/>
          <w:i/>
          <w:iCs/>
        </w:rPr>
        <w:t>renaissance</w:t>
      </w:r>
      <w:proofErr w:type="spellEnd"/>
      <w:r w:rsidRPr="00937EEA">
        <w:rPr>
          <w:rFonts w:ascii="Verdana" w:hAnsi="Verdana"/>
          <w:i/>
          <w:iCs/>
        </w:rPr>
        <w:t xml:space="preserve"> </w:t>
      </w:r>
      <w:proofErr w:type="spellStart"/>
      <w:r w:rsidRPr="00937EEA">
        <w:rPr>
          <w:rFonts w:ascii="Verdana" w:hAnsi="Verdana"/>
          <w:i/>
          <w:iCs/>
        </w:rPr>
        <w:t>flamande</w:t>
      </w:r>
      <w:proofErr w:type="spellEnd"/>
      <w:r w:rsidRPr="00937EEA">
        <w:rPr>
          <w:rFonts w:ascii="Verdana" w:hAnsi="Verdana"/>
          <w:i/>
          <w:iCs/>
        </w:rPr>
        <w:t xml:space="preserve">. Pierre </w:t>
      </w:r>
      <w:proofErr w:type="spellStart"/>
      <w:r w:rsidRPr="00937EEA">
        <w:rPr>
          <w:rFonts w:ascii="Verdana" w:hAnsi="Verdana"/>
          <w:i/>
          <w:iCs/>
        </w:rPr>
        <w:t>Coeck</w:t>
      </w:r>
      <w:proofErr w:type="spellEnd"/>
      <w:r w:rsidRPr="00937EEA">
        <w:rPr>
          <w:rFonts w:ascii="Verdana" w:hAnsi="Verdana"/>
          <w:i/>
          <w:iCs/>
        </w:rPr>
        <w:t xml:space="preserve"> </w:t>
      </w:r>
      <w:proofErr w:type="spellStart"/>
      <w:r w:rsidRPr="00937EEA">
        <w:rPr>
          <w:rFonts w:ascii="Verdana" w:hAnsi="Verdana"/>
          <w:i/>
          <w:iCs/>
        </w:rPr>
        <w:t>d'Alost</w:t>
      </w:r>
      <w:proofErr w:type="spellEnd"/>
      <w:r w:rsidRPr="00937EEA">
        <w:rPr>
          <w:rFonts w:ascii="Verdana" w:hAnsi="Verdana"/>
          <w:i/>
          <w:iCs/>
        </w:rPr>
        <w:t>,</w:t>
      </w:r>
      <w:r w:rsidRPr="00937EEA">
        <w:rPr>
          <w:rFonts w:ascii="Verdana" w:hAnsi="Verdana"/>
        </w:rPr>
        <w:t xml:space="preserve"> </w:t>
      </w:r>
      <w:r>
        <w:rPr>
          <w:rFonts w:ascii="Verdana" w:hAnsi="Verdana"/>
        </w:rPr>
        <w:t>(</w:t>
      </w:r>
      <w:r w:rsidRPr="00937EEA">
        <w:rPr>
          <w:rFonts w:ascii="Verdana" w:hAnsi="Verdana"/>
        </w:rPr>
        <w:t>Brus</w:t>
      </w:r>
      <w:r>
        <w:rPr>
          <w:rFonts w:ascii="Verdana" w:hAnsi="Verdana"/>
        </w:rPr>
        <w:t>s</w:t>
      </w:r>
      <w:r w:rsidRPr="00937EEA">
        <w:rPr>
          <w:rFonts w:ascii="Verdana" w:hAnsi="Verdana"/>
        </w:rPr>
        <w:t>els</w:t>
      </w:r>
      <w:r>
        <w:rPr>
          <w:rFonts w:ascii="Verdana" w:hAnsi="Verdana"/>
        </w:rPr>
        <w:t>:</w:t>
      </w:r>
      <w:r w:rsidRPr="00937EEA">
        <w:rPr>
          <w:rFonts w:ascii="Verdana" w:hAnsi="Verdana"/>
        </w:rPr>
        <w:t xml:space="preserve"> Robert </w:t>
      </w:r>
      <w:proofErr w:type="spellStart"/>
      <w:r w:rsidRPr="00937EEA">
        <w:rPr>
          <w:rFonts w:ascii="Verdana" w:hAnsi="Verdana"/>
        </w:rPr>
        <w:t>Finck</w:t>
      </w:r>
      <w:proofErr w:type="spellEnd"/>
      <w:r w:rsidRPr="00937EEA">
        <w:rPr>
          <w:rFonts w:ascii="Verdana" w:hAnsi="Verdana"/>
        </w:rPr>
        <w:t>,</w:t>
      </w:r>
      <w:bookmarkEnd w:id="3"/>
      <w:r w:rsidRPr="00937EEA">
        <w:rPr>
          <w:rFonts w:ascii="Verdana" w:hAnsi="Verdana"/>
        </w:rPr>
        <w:t xml:space="preserve"> 1966</w:t>
      </w:r>
      <w:r>
        <w:rPr>
          <w:rFonts w:ascii="Verdana" w:hAnsi="Verdana"/>
        </w:rPr>
        <w:t>)</w:t>
      </w:r>
      <w:r w:rsidRPr="00937EEA">
        <w:rPr>
          <w:rFonts w:ascii="Verdana" w:hAnsi="Verdana"/>
        </w:rPr>
        <w:t>, p</w:t>
      </w:r>
      <w:bookmarkEnd w:id="2"/>
      <w:r w:rsidRPr="00937EEA">
        <w:rPr>
          <w:rFonts w:ascii="Verdana" w:hAnsi="Verdana"/>
        </w:rPr>
        <w:t>. 36</w:t>
      </w:r>
      <w:r>
        <w:rPr>
          <w:rFonts w:ascii="Verdana" w:hAnsi="Verdana"/>
        </w:rPr>
        <w:t>.</w:t>
      </w:r>
    </w:p>
  </w:footnote>
  <w:footnote w:id="4">
    <w:p w14:paraId="0C95FC73" w14:textId="77777777" w:rsidR="0096630B" w:rsidRDefault="0096630B" w:rsidP="0096630B">
      <w:pPr>
        <w:pStyle w:val="Textonotapie"/>
      </w:pPr>
      <w:r>
        <w:rPr>
          <w:rStyle w:val="Refdenotaalpie"/>
        </w:rPr>
        <w:footnoteRef/>
      </w:r>
      <w:r>
        <w:t xml:space="preserve"> </w:t>
      </w:r>
      <w:r w:rsidRPr="00937EEA">
        <w:rPr>
          <w:rFonts w:ascii="Verdana" w:hAnsi="Verdana"/>
        </w:rPr>
        <w:t xml:space="preserve">Marlier, </w:t>
      </w:r>
      <w:r w:rsidRPr="00937EEA">
        <w:rPr>
          <w:rFonts w:ascii="Verdana" w:hAnsi="Verdana"/>
          <w:i/>
          <w:iCs/>
        </w:rPr>
        <w:t xml:space="preserve">La </w:t>
      </w:r>
      <w:proofErr w:type="spellStart"/>
      <w:r w:rsidRPr="00937EEA">
        <w:rPr>
          <w:rFonts w:ascii="Verdana" w:hAnsi="Verdana"/>
          <w:i/>
          <w:iCs/>
        </w:rPr>
        <w:t>renaissance</w:t>
      </w:r>
      <w:proofErr w:type="spellEnd"/>
      <w:r w:rsidRPr="00937EEA">
        <w:rPr>
          <w:rFonts w:ascii="Verdana" w:hAnsi="Verdana"/>
          <w:i/>
          <w:iCs/>
        </w:rPr>
        <w:t xml:space="preserve"> </w:t>
      </w:r>
      <w:proofErr w:type="spellStart"/>
      <w:r w:rsidRPr="00937EEA">
        <w:rPr>
          <w:rFonts w:ascii="Verdana" w:hAnsi="Verdana"/>
          <w:i/>
          <w:iCs/>
        </w:rPr>
        <w:t>flamande</w:t>
      </w:r>
      <w:proofErr w:type="spellEnd"/>
      <w:r w:rsidRPr="00937EEA">
        <w:rPr>
          <w:rFonts w:ascii="Verdana" w:hAnsi="Verdana"/>
          <w:i/>
          <w:iCs/>
        </w:rPr>
        <w:t>…</w:t>
      </w:r>
      <w:r w:rsidRPr="00937EEA">
        <w:rPr>
          <w:rFonts w:ascii="Verdana" w:hAnsi="Verdana"/>
        </w:rPr>
        <w:t>, p</w:t>
      </w:r>
      <w:r>
        <w:rPr>
          <w:rFonts w:ascii="Verdana" w:hAnsi="Verdana"/>
        </w:rPr>
        <w:t>p</w:t>
      </w:r>
      <w:r w:rsidRPr="00937EEA">
        <w:rPr>
          <w:rFonts w:ascii="Verdana" w:hAnsi="Verdana"/>
        </w:rPr>
        <w:t>.</w:t>
      </w:r>
      <w:r>
        <w:rPr>
          <w:rFonts w:ascii="Verdana" w:hAnsi="Verdana"/>
        </w:rPr>
        <w:t xml:space="preserve"> 39, 42-43.</w:t>
      </w:r>
    </w:p>
  </w:footnote>
  <w:footnote w:id="5">
    <w:p w14:paraId="71028BBC" w14:textId="77777777" w:rsidR="0096630B" w:rsidRPr="00937EEA" w:rsidRDefault="0096630B" w:rsidP="0096630B">
      <w:pPr>
        <w:pStyle w:val="Textonotapie"/>
        <w:rPr>
          <w:rFonts w:ascii="Verdana" w:hAnsi="Verdana"/>
        </w:rPr>
      </w:pPr>
      <w:r w:rsidRPr="00937EEA">
        <w:rPr>
          <w:rStyle w:val="Refdenotaalpie"/>
          <w:rFonts w:ascii="Verdana" w:hAnsi="Verdana"/>
        </w:rPr>
        <w:footnoteRef/>
      </w:r>
      <w:r w:rsidRPr="00937EEA">
        <w:rPr>
          <w:rFonts w:ascii="Verdana" w:hAnsi="Verdana"/>
        </w:rPr>
        <w:t xml:space="preserve"> Marlier, </w:t>
      </w:r>
      <w:r w:rsidRPr="00937EEA">
        <w:rPr>
          <w:rFonts w:ascii="Verdana" w:hAnsi="Verdana"/>
          <w:i/>
          <w:iCs/>
        </w:rPr>
        <w:t xml:space="preserve">La </w:t>
      </w:r>
      <w:proofErr w:type="spellStart"/>
      <w:r w:rsidRPr="00937EEA">
        <w:rPr>
          <w:rFonts w:ascii="Verdana" w:hAnsi="Verdana"/>
          <w:i/>
          <w:iCs/>
        </w:rPr>
        <w:t>renaissance</w:t>
      </w:r>
      <w:proofErr w:type="spellEnd"/>
      <w:r w:rsidRPr="00937EEA">
        <w:rPr>
          <w:rFonts w:ascii="Verdana" w:hAnsi="Verdana"/>
          <w:i/>
          <w:iCs/>
        </w:rPr>
        <w:t xml:space="preserve"> </w:t>
      </w:r>
      <w:proofErr w:type="spellStart"/>
      <w:r w:rsidRPr="00937EEA">
        <w:rPr>
          <w:rFonts w:ascii="Verdana" w:hAnsi="Verdana"/>
          <w:i/>
          <w:iCs/>
        </w:rPr>
        <w:t>flamande</w:t>
      </w:r>
      <w:proofErr w:type="spellEnd"/>
      <w:r w:rsidRPr="00937EEA">
        <w:rPr>
          <w:rFonts w:ascii="Verdana" w:hAnsi="Verdana"/>
          <w:i/>
          <w:iCs/>
        </w:rPr>
        <w:t>…</w:t>
      </w:r>
      <w:r w:rsidRPr="00937EEA">
        <w:rPr>
          <w:rFonts w:ascii="Verdana" w:hAnsi="Verdana"/>
        </w:rPr>
        <w:t>, p. 4</w:t>
      </w:r>
      <w:r>
        <w:rPr>
          <w:rFonts w:ascii="Verdana" w:hAnsi="Verdana"/>
        </w:rPr>
        <w:t>3.</w:t>
      </w:r>
    </w:p>
  </w:footnote>
  <w:footnote w:id="6">
    <w:p w14:paraId="73150C89" w14:textId="099A2148" w:rsidR="00283565" w:rsidRPr="00283565" w:rsidRDefault="00283565" w:rsidP="00221DE8">
      <w:pPr>
        <w:spacing w:after="0"/>
        <w:rPr>
          <w:sz w:val="20"/>
          <w:szCs w:val="20"/>
        </w:rPr>
      </w:pPr>
      <w:r>
        <w:rPr>
          <w:rStyle w:val="Refdenotaalpie"/>
        </w:rPr>
        <w:footnoteRef/>
      </w:r>
      <w:r>
        <w:t xml:space="preserve"> “</w:t>
      </w:r>
      <w:r w:rsidRPr="00283565">
        <w:rPr>
          <w:sz w:val="20"/>
          <w:szCs w:val="20"/>
        </w:rPr>
        <w:t>A 10 DE OCTUBRE DE</w:t>
      </w:r>
      <w:r w:rsidR="00221DE8">
        <w:rPr>
          <w:sz w:val="20"/>
          <w:szCs w:val="20"/>
        </w:rPr>
        <w:t xml:space="preserve"> </w:t>
      </w:r>
      <w:r w:rsidRPr="00283565">
        <w:rPr>
          <w:sz w:val="20"/>
          <w:szCs w:val="20"/>
        </w:rPr>
        <w:t>1601</w:t>
      </w:r>
      <w:r w:rsidR="00221DE8">
        <w:rPr>
          <w:sz w:val="20"/>
          <w:szCs w:val="20"/>
        </w:rPr>
        <w:t xml:space="preserve"> </w:t>
      </w:r>
      <w:r w:rsidRPr="00283565">
        <w:rPr>
          <w:sz w:val="20"/>
          <w:szCs w:val="20"/>
        </w:rPr>
        <w:t>EN LAS FIESTAS</w:t>
      </w:r>
      <w:r w:rsidR="00221DE8">
        <w:rPr>
          <w:sz w:val="20"/>
          <w:szCs w:val="20"/>
        </w:rPr>
        <w:t xml:space="preserve"> </w:t>
      </w:r>
      <w:r w:rsidRPr="00283565">
        <w:rPr>
          <w:sz w:val="20"/>
          <w:szCs w:val="20"/>
        </w:rPr>
        <w:t>DE / LA REINA</w:t>
      </w:r>
      <w:r w:rsidR="00221DE8">
        <w:rPr>
          <w:sz w:val="20"/>
          <w:szCs w:val="20"/>
        </w:rPr>
        <w:t xml:space="preserve"> </w:t>
      </w:r>
      <w:r w:rsidRPr="00283565">
        <w:rPr>
          <w:sz w:val="20"/>
          <w:szCs w:val="20"/>
        </w:rPr>
        <w:t>H</w:t>
      </w:r>
      <w:r w:rsidR="00314E9C">
        <w:rPr>
          <w:sz w:val="20"/>
          <w:szCs w:val="20"/>
        </w:rPr>
        <w:t>IZ</w:t>
      </w:r>
      <w:r w:rsidRPr="00283565">
        <w:rPr>
          <w:sz w:val="20"/>
          <w:szCs w:val="20"/>
        </w:rPr>
        <w:t>0 LA VIRGEN DEL REM</w:t>
      </w:r>
      <w:r w:rsidR="007D2A2E">
        <w:rPr>
          <w:sz w:val="20"/>
          <w:szCs w:val="20"/>
        </w:rPr>
        <w:t>I</w:t>
      </w:r>
      <w:r w:rsidRPr="00283565">
        <w:rPr>
          <w:sz w:val="20"/>
          <w:szCs w:val="20"/>
        </w:rPr>
        <w:t xml:space="preserve">DIO ESTE/ MILAGRO </w:t>
      </w:r>
      <w:r w:rsidR="007D2A2E">
        <w:rPr>
          <w:sz w:val="20"/>
          <w:szCs w:val="20"/>
        </w:rPr>
        <w:t>E</w:t>
      </w:r>
      <w:r w:rsidR="00221DE8">
        <w:rPr>
          <w:sz w:val="20"/>
          <w:szCs w:val="20"/>
        </w:rPr>
        <w:t>N</w:t>
      </w:r>
      <w:r w:rsidRPr="00283565">
        <w:rPr>
          <w:sz w:val="20"/>
          <w:szCs w:val="20"/>
        </w:rPr>
        <w:t xml:space="preserve"> F</w:t>
      </w:r>
      <w:r w:rsidR="007D2A2E">
        <w:rPr>
          <w:sz w:val="20"/>
          <w:szCs w:val="20"/>
        </w:rPr>
        <w:t>RAN</w:t>
      </w:r>
      <w:r w:rsidRPr="00283565">
        <w:rPr>
          <w:sz w:val="20"/>
          <w:szCs w:val="20"/>
        </w:rPr>
        <w:t>ZISCO</w:t>
      </w:r>
      <w:r w:rsidR="007D2A2E">
        <w:rPr>
          <w:sz w:val="20"/>
          <w:szCs w:val="20"/>
        </w:rPr>
        <w:t xml:space="preserve"> </w:t>
      </w:r>
      <w:r w:rsidRPr="00283565">
        <w:rPr>
          <w:sz w:val="20"/>
          <w:szCs w:val="20"/>
        </w:rPr>
        <w:t>MANUEL</w:t>
      </w:r>
      <w:r w:rsidR="007D2A2E">
        <w:rPr>
          <w:sz w:val="20"/>
          <w:szCs w:val="20"/>
        </w:rPr>
        <w:t xml:space="preserve"> </w:t>
      </w:r>
      <w:r w:rsidRPr="00283565">
        <w:rPr>
          <w:sz w:val="20"/>
          <w:szCs w:val="20"/>
        </w:rPr>
        <w:t xml:space="preserve">ROMAN / </w:t>
      </w:r>
      <w:r w:rsidR="00314E9C">
        <w:rPr>
          <w:sz w:val="20"/>
          <w:szCs w:val="20"/>
        </w:rPr>
        <w:t>EN SU</w:t>
      </w:r>
      <w:r w:rsidRPr="00283565">
        <w:rPr>
          <w:sz w:val="20"/>
          <w:szCs w:val="20"/>
        </w:rPr>
        <w:t xml:space="preserve"> MUGER</w:t>
      </w:r>
      <w:r w:rsidR="007D2A2E">
        <w:rPr>
          <w:sz w:val="20"/>
          <w:szCs w:val="20"/>
        </w:rPr>
        <w:t xml:space="preserve"> </w:t>
      </w:r>
      <w:r w:rsidRPr="00283565">
        <w:rPr>
          <w:sz w:val="20"/>
          <w:szCs w:val="20"/>
        </w:rPr>
        <w:t>MARIA DEL [</w:t>
      </w:r>
      <w:r w:rsidR="007D2A2E">
        <w:rPr>
          <w:sz w:val="20"/>
          <w:szCs w:val="20"/>
        </w:rPr>
        <w:t>…</w:t>
      </w:r>
      <w:r w:rsidRPr="00283565">
        <w:rPr>
          <w:sz w:val="20"/>
          <w:szCs w:val="20"/>
        </w:rPr>
        <w:t>]</w:t>
      </w:r>
      <w:r w:rsidR="00221DE8">
        <w:rPr>
          <w:sz w:val="20"/>
          <w:szCs w:val="20"/>
        </w:rPr>
        <w:t>”</w:t>
      </w:r>
      <w:r w:rsidR="00314E9C">
        <w:rPr>
          <w:sz w:val="20"/>
          <w:szCs w:val="20"/>
        </w:rPr>
        <w:t>.</w:t>
      </w:r>
    </w:p>
  </w:footnote>
  <w:footnote w:id="7">
    <w:p w14:paraId="09B7A1D6"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Aida Padrón Mérida, </w:t>
      </w:r>
      <w:bookmarkStart w:id="4" w:name="_Hlk48642705"/>
      <w:r w:rsidRPr="00937EEA">
        <w:rPr>
          <w:rFonts w:ascii="Verdana" w:hAnsi="Verdana"/>
        </w:rPr>
        <w:t xml:space="preserve">“Paul </w:t>
      </w:r>
      <w:proofErr w:type="spellStart"/>
      <w:r w:rsidRPr="00937EEA">
        <w:rPr>
          <w:rFonts w:ascii="Verdana" w:hAnsi="Verdana"/>
        </w:rPr>
        <w:t>Coeck</w:t>
      </w:r>
      <w:proofErr w:type="spellEnd"/>
      <w:r w:rsidRPr="00937EEA">
        <w:rPr>
          <w:rFonts w:ascii="Verdana" w:hAnsi="Verdana"/>
        </w:rPr>
        <w:t xml:space="preserve"> y la Virgen y Niño con velo”, </w:t>
      </w:r>
      <w:r w:rsidRPr="00937EEA">
        <w:rPr>
          <w:rFonts w:ascii="Verdana" w:hAnsi="Verdana"/>
          <w:i/>
          <w:iCs/>
        </w:rPr>
        <w:t xml:space="preserve">Boletín del Museo e Instituto Camón Aznar, </w:t>
      </w:r>
      <w:r w:rsidRPr="00937EEA">
        <w:rPr>
          <w:rFonts w:ascii="Verdana" w:hAnsi="Verdana"/>
        </w:rPr>
        <w:t xml:space="preserve">XX (1985), </w:t>
      </w:r>
      <w:bookmarkEnd w:id="4"/>
      <w:r w:rsidRPr="00937EEA">
        <w:rPr>
          <w:rFonts w:ascii="Verdana" w:hAnsi="Verdana"/>
        </w:rPr>
        <w:t>p. 137;</w:t>
      </w:r>
      <w:r w:rsidRPr="00937EEA">
        <w:rPr>
          <w:rFonts w:ascii="Verdana" w:hAnsi="Verdana"/>
          <w:i/>
          <w:iCs/>
        </w:rPr>
        <w:t xml:space="preserve"> </w:t>
      </w:r>
      <w:r w:rsidRPr="00937EEA">
        <w:rPr>
          <w:rFonts w:ascii="Verdana" w:hAnsi="Verdana"/>
        </w:rPr>
        <w:t>Aida Padrón Mérida</w:t>
      </w:r>
      <w:r w:rsidRPr="00937EEA">
        <w:rPr>
          <w:rFonts w:ascii="Verdana" w:hAnsi="Verdana"/>
          <w:i/>
          <w:iCs/>
        </w:rPr>
        <w:t xml:space="preserve">, </w:t>
      </w:r>
      <w:bookmarkStart w:id="5" w:name="_Hlk48642782"/>
      <w:r w:rsidRPr="00937EEA">
        <w:rPr>
          <w:rFonts w:ascii="Verdana" w:hAnsi="Verdana"/>
        </w:rPr>
        <w:t xml:space="preserve">“Un tríptico inédito y algunas tablas de Virgen y Niño con velo por Paul </w:t>
      </w:r>
      <w:proofErr w:type="spellStart"/>
      <w:r w:rsidRPr="00937EEA">
        <w:rPr>
          <w:rFonts w:ascii="Verdana" w:hAnsi="Verdana"/>
        </w:rPr>
        <w:t>Coeck</w:t>
      </w:r>
      <w:proofErr w:type="spellEnd"/>
      <w:r w:rsidRPr="00937EEA">
        <w:rPr>
          <w:rFonts w:ascii="Verdana" w:hAnsi="Verdana"/>
        </w:rPr>
        <w:t xml:space="preserve">”, </w:t>
      </w:r>
      <w:r w:rsidRPr="00937EEA">
        <w:rPr>
          <w:rFonts w:ascii="Verdana" w:hAnsi="Verdana"/>
          <w:i/>
          <w:iCs/>
        </w:rPr>
        <w:t xml:space="preserve">Boletín del Instituto Camón Aznar, </w:t>
      </w:r>
      <w:r w:rsidRPr="00937EEA">
        <w:rPr>
          <w:rFonts w:ascii="Verdana" w:hAnsi="Verdana"/>
        </w:rPr>
        <w:t xml:space="preserve">XXXIII (1988) </w:t>
      </w:r>
      <w:bookmarkEnd w:id="5"/>
      <w:r w:rsidRPr="00937EEA">
        <w:rPr>
          <w:rFonts w:ascii="Verdana" w:hAnsi="Verdana"/>
        </w:rPr>
        <w:t>p. 5</w:t>
      </w:r>
      <w:r>
        <w:rPr>
          <w:rFonts w:ascii="Verdana" w:hAnsi="Verdana"/>
        </w:rPr>
        <w:t>.</w:t>
      </w:r>
    </w:p>
  </w:footnote>
  <w:footnote w:id="8">
    <w:p w14:paraId="64C85001" w14:textId="77777777" w:rsidR="0096630B" w:rsidRPr="00937EEA" w:rsidRDefault="0096630B" w:rsidP="0096630B">
      <w:pPr>
        <w:spacing w:after="0"/>
        <w:jc w:val="both"/>
        <w:rPr>
          <w:rFonts w:ascii="Verdana" w:hAnsi="Verdana"/>
          <w:sz w:val="20"/>
          <w:szCs w:val="20"/>
        </w:rPr>
      </w:pPr>
      <w:r w:rsidRPr="00937EEA">
        <w:rPr>
          <w:rStyle w:val="Refdenotaalpie"/>
          <w:rFonts w:ascii="Verdana" w:hAnsi="Verdana"/>
          <w:sz w:val="20"/>
          <w:szCs w:val="20"/>
        </w:rPr>
        <w:footnoteRef/>
      </w:r>
      <w:r w:rsidRPr="00937EEA">
        <w:rPr>
          <w:rFonts w:ascii="Verdana" w:hAnsi="Verdana"/>
          <w:sz w:val="20"/>
          <w:szCs w:val="20"/>
        </w:rPr>
        <w:t xml:space="preserve"> Matías Díaz Padrón, “Tres pinturas flamencas identificadas en Méjico”, BSAA arte, LXXI (2005)</w:t>
      </w:r>
      <w:r>
        <w:rPr>
          <w:rFonts w:ascii="Verdana" w:hAnsi="Verdana"/>
          <w:sz w:val="20"/>
          <w:szCs w:val="20"/>
        </w:rPr>
        <w:t>, pp.</w:t>
      </w:r>
      <w:r w:rsidRPr="00937EEA">
        <w:rPr>
          <w:rFonts w:ascii="Verdana" w:hAnsi="Verdana"/>
          <w:sz w:val="20"/>
          <w:szCs w:val="20"/>
        </w:rPr>
        <w:t xml:space="preserve"> 163-173</w:t>
      </w:r>
      <w:r>
        <w:rPr>
          <w:rFonts w:ascii="Verdana" w:hAnsi="Verdana"/>
          <w:sz w:val="20"/>
          <w:szCs w:val="20"/>
        </w:rPr>
        <w:t>.</w:t>
      </w:r>
    </w:p>
  </w:footnote>
  <w:footnote w:id="9">
    <w:p w14:paraId="73B21838"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Frans </w:t>
      </w:r>
      <w:proofErr w:type="spellStart"/>
      <w:r w:rsidRPr="00937EEA">
        <w:rPr>
          <w:rFonts w:ascii="Verdana" w:hAnsi="Verdana"/>
        </w:rPr>
        <w:t>Jozef</w:t>
      </w:r>
      <w:proofErr w:type="spellEnd"/>
      <w:r w:rsidRPr="00937EEA">
        <w:rPr>
          <w:rFonts w:ascii="Verdana" w:hAnsi="Verdana"/>
        </w:rPr>
        <w:t xml:space="preserve"> Peter Van den Branden, </w:t>
      </w:r>
      <w:proofErr w:type="spellStart"/>
      <w:r w:rsidRPr="00937EEA">
        <w:rPr>
          <w:rFonts w:ascii="Verdana" w:hAnsi="Verdana"/>
          <w:i/>
          <w:iCs/>
        </w:rPr>
        <w:t>Geschiedenis</w:t>
      </w:r>
      <w:proofErr w:type="spellEnd"/>
      <w:r w:rsidRPr="00937EEA">
        <w:rPr>
          <w:rFonts w:ascii="Verdana" w:hAnsi="Verdana"/>
          <w:i/>
          <w:iCs/>
        </w:rPr>
        <w:t xml:space="preserve"> </w:t>
      </w:r>
      <w:proofErr w:type="spellStart"/>
      <w:r w:rsidRPr="00937EEA">
        <w:rPr>
          <w:rFonts w:ascii="Verdana" w:hAnsi="Verdana"/>
          <w:i/>
          <w:iCs/>
        </w:rPr>
        <w:t>der</w:t>
      </w:r>
      <w:proofErr w:type="spellEnd"/>
      <w:r w:rsidRPr="00937EEA">
        <w:rPr>
          <w:rFonts w:ascii="Verdana" w:hAnsi="Verdana"/>
          <w:i/>
          <w:iCs/>
        </w:rPr>
        <w:t xml:space="preserve"> </w:t>
      </w:r>
      <w:proofErr w:type="spellStart"/>
      <w:r w:rsidRPr="00937EEA">
        <w:rPr>
          <w:rFonts w:ascii="Verdana" w:hAnsi="Verdana"/>
          <w:i/>
          <w:iCs/>
        </w:rPr>
        <w:t>Antwerpsche</w:t>
      </w:r>
      <w:proofErr w:type="spellEnd"/>
      <w:r w:rsidRPr="00937EEA">
        <w:rPr>
          <w:rFonts w:ascii="Verdana" w:hAnsi="Verdana"/>
          <w:i/>
          <w:iCs/>
        </w:rPr>
        <w:t xml:space="preserve"> </w:t>
      </w:r>
      <w:proofErr w:type="spellStart"/>
      <w:r>
        <w:rPr>
          <w:rFonts w:ascii="Verdana" w:hAnsi="Verdana"/>
          <w:i/>
          <w:iCs/>
        </w:rPr>
        <w:t>s</w:t>
      </w:r>
      <w:r w:rsidRPr="00937EEA">
        <w:rPr>
          <w:rFonts w:ascii="Verdana" w:hAnsi="Verdana"/>
          <w:i/>
          <w:iCs/>
        </w:rPr>
        <w:t>childerschool</w:t>
      </w:r>
      <w:proofErr w:type="spellEnd"/>
      <w:r w:rsidRPr="00937EEA">
        <w:rPr>
          <w:rFonts w:ascii="Verdana" w:hAnsi="Verdana"/>
          <w:i/>
          <w:iCs/>
        </w:rPr>
        <w:t xml:space="preserve">, </w:t>
      </w:r>
      <w:r>
        <w:rPr>
          <w:rFonts w:ascii="Verdana" w:hAnsi="Verdana"/>
        </w:rPr>
        <w:t>(</w:t>
      </w:r>
      <w:r w:rsidRPr="00937EEA">
        <w:rPr>
          <w:rFonts w:ascii="Verdana" w:hAnsi="Verdana"/>
        </w:rPr>
        <w:t>Antwerpen, 1883</w:t>
      </w:r>
      <w:r>
        <w:rPr>
          <w:rFonts w:ascii="Verdana" w:hAnsi="Verdana"/>
        </w:rPr>
        <w:t>)</w:t>
      </w:r>
      <w:r w:rsidRPr="00937EEA">
        <w:rPr>
          <w:rFonts w:ascii="Verdana" w:hAnsi="Verdana"/>
        </w:rPr>
        <w:t>, p. 151, nota 3.</w:t>
      </w:r>
    </w:p>
  </w:footnote>
  <w:footnote w:id="10">
    <w:p w14:paraId="1257FEBA" w14:textId="77777777" w:rsidR="0096630B" w:rsidRPr="00B52164"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w:t>
      </w:r>
      <w:proofErr w:type="spellStart"/>
      <w:r w:rsidRPr="00937EEA">
        <w:rPr>
          <w:rFonts w:ascii="Verdana" w:hAnsi="Verdana"/>
        </w:rPr>
        <w:t>Pauwels</w:t>
      </w:r>
      <w:proofErr w:type="spellEnd"/>
      <w:r w:rsidRPr="00937EEA">
        <w:rPr>
          <w:rFonts w:ascii="Verdana" w:hAnsi="Verdana"/>
        </w:rPr>
        <w:t xml:space="preserve"> van </w:t>
      </w:r>
      <w:proofErr w:type="spellStart"/>
      <w:r w:rsidRPr="00937EEA">
        <w:rPr>
          <w:rFonts w:ascii="Verdana" w:hAnsi="Verdana"/>
        </w:rPr>
        <w:t>Aelst</w:t>
      </w:r>
      <w:proofErr w:type="spellEnd"/>
      <w:r w:rsidRPr="00937EEA">
        <w:rPr>
          <w:rFonts w:ascii="Verdana" w:hAnsi="Verdana"/>
        </w:rPr>
        <w:t xml:space="preserve">, </w:t>
      </w:r>
      <w:proofErr w:type="spellStart"/>
      <w:r w:rsidRPr="00937EEA">
        <w:rPr>
          <w:rFonts w:ascii="Verdana" w:hAnsi="Verdana"/>
        </w:rPr>
        <w:t>fils</w:t>
      </w:r>
      <w:proofErr w:type="spellEnd"/>
      <w:r w:rsidRPr="00937EEA">
        <w:rPr>
          <w:rFonts w:ascii="Verdana" w:hAnsi="Verdana"/>
        </w:rPr>
        <w:t xml:space="preserve"> </w:t>
      </w:r>
      <w:proofErr w:type="spellStart"/>
      <w:r w:rsidRPr="00937EEA">
        <w:rPr>
          <w:rFonts w:ascii="Verdana" w:hAnsi="Verdana"/>
        </w:rPr>
        <w:t>bâtard</w:t>
      </w:r>
      <w:proofErr w:type="spellEnd"/>
      <w:r w:rsidRPr="00937EEA">
        <w:rPr>
          <w:rFonts w:ascii="Verdana" w:hAnsi="Verdana"/>
        </w:rPr>
        <w:t xml:space="preserve"> de Pieter </w:t>
      </w:r>
      <w:proofErr w:type="spellStart"/>
      <w:r w:rsidRPr="00937EEA">
        <w:rPr>
          <w:rFonts w:ascii="Verdana" w:hAnsi="Verdana"/>
        </w:rPr>
        <w:t>Koeck</w:t>
      </w:r>
      <w:proofErr w:type="spellEnd"/>
      <w:r w:rsidRPr="00937EEA">
        <w:rPr>
          <w:rFonts w:ascii="Verdana" w:hAnsi="Verdana"/>
        </w:rPr>
        <w:t xml:space="preserve"> </w:t>
      </w:r>
      <w:proofErr w:type="spellStart"/>
      <w:r w:rsidRPr="00937EEA">
        <w:rPr>
          <w:rFonts w:ascii="Verdana" w:hAnsi="Verdana"/>
        </w:rPr>
        <w:t>était</w:t>
      </w:r>
      <w:proofErr w:type="spellEnd"/>
      <w:r w:rsidRPr="00937EEA">
        <w:rPr>
          <w:rFonts w:ascii="Verdana" w:hAnsi="Verdana"/>
        </w:rPr>
        <w:t xml:space="preserve"> </w:t>
      </w:r>
      <w:proofErr w:type="spellStart"/>
      <w:r w:rsidRPr="00937EEA">
        <w:rPr>
          <w:rFonts w:ascii="Verdana" w:hAnsi="Verdana"/>
        </w:rPr>
        <w:t>excellent</w:t>
      </w:r>
      <w:proofErr w:type="spellEnd"/>
      <w:r w:rsidRPr="00937EEA">
        <w:rPr>
          <w:rFonts w:ascii="Verdana" w:hAnsi="Verdana"/>
        </w:rPr>
        <w:t xml:space="preserve"> </w:t>
      </w:r>
      <w:proofErr w:type="spellStart"/>
      <w:r w:rsidRPr="00937EEA">
        <w:rPr>
          <w:rFonts w:ascii="Verdana" w:hAnsi="Verdana"/>
        </w:rPr>
        <w:t>dans</w:t>
      </w:r>
      <w:proofErr w:type="spellEnd"/>
      <w:r w:rsidRPr="00937EEA">
        <w:rPr>
          <w:rFonts w:ascii="Verdana" w:hAnsi="Verdana"/>
        </w:rPr>
        <w:t xml:space="preserve"> la copie des </w:t>
      </w:r>
      <w:proofErr w:type="spellStart"/>
      <w:r w:rsidRPr="00937EEA">
        <w:rPr>
          <w:rFonts w:ascii="Verdana" w:hAnsi="Verdana"/>
        </w:rPr>
        <w:t>choses</w:t>
      </w:r>
      <w:proofErr w:type="spellEnd"/>
      <w:r w:rsidRPr="00937EEA">
        <w:rPr>
          <w:rFonts w:ascii="Verdana" w:hAnsi="Verdana"/>
        </w:rPr>
        <w:t xml:space="preserve"> de Joan </w:t>
      </w:r>
      <w:proofErr w:type="spellStart"/>
      <w:r w:rsidRPr="00937EEA">
        <w:rPr>
          <w:rFonts w:ascii="Verdana" w:hAnsi="Verdana"/>
        </w:rPr>
        <w:t>Mabuse</w:t>
      </w:r>
      <w:proofErr w:type="spellEnd"/>
      <w:r w:rsidRPr="00937EEA">
        <w:rPr>
          <w:rFonts w:ascii="Verdana" w:hAnsi="Verdana"/>
        </w:rPr>
        <w:t xml:space="preserve">, et </w:t>
      </w:r>
      <w:proofErr w:type="spellStart"/>
      <w:r w:rsidRPr="00937EEA">
        <w:rPr>
          <w:rFonts w:ascii="Verdana" w:hAnsi="Verdana"/>
        </w:rPr>
        <w:t>il</w:t>
      </w:r>
      <w:proofErr w:type="spellEnd"/>
      <w:r w:rsidRPr="00937EEA">
        <w:rPr>
          <w:rFonts w:ascii="Verdana" w:hAnsi="Verdana"/>
        </w:rPr>
        <w:t xml:space="preserve"> </w:t>
      </w:r>
      <w:proofErr w:type="spellStart"/>
      <w:r w:rsidRPr="00937EEA">
        <w:rPr>
          <w:rFonts w:ascii="Verdana" w:hAnsi="Verdana"/>
        </w:rPr>
        <w:t>exécutait</w:t>
      </w:r>
      <w:proofErr w:type="spellEnd"/>
      <w:r w:rsidRPr="00937EEA">
        <w:rPr>
          <w:rFonts w:ascii="Verdana" w:hAnsi="Verdana"/>
        </w:rPr>
        <w:t xml:space="preserve"> </w:t>
      </w:r>
      <w:proofErr w:type="spellStart"/>
      <w:r w:rsidRPr="00937EEA">
        <w:rPr>
          <w:rFonts w:ascii="Verdana" w:hAnsi="Verdana"/>
        </w:rPr>
        <w:t>aussi</w:t>
      </w:r>
      <w:proofErr w:type="spellEnd"/>
      <w:r w:rsidRPr="00937EEA">
        <w:rPr>
          <w:rFonts w:ascii="Verdana" w:hAnsi="Verdana"/>
        </w:rPr>
        <w:t xml:space="preserve"> de </w:t>
      </w:r>
      <w:proofErr w:type="spellStart"/>
      <w:r w:rsidRPr="00937EEA">
        <w:rPr>
          <w:rFonts w:ascii="Verdana" w:hAnsi="Verdana"/>
        </w:rPr>
        <w:t>façon</w:t>
      </w:r>
      <w:proofErr w:type="spellEnd"/>
      <w:r w:rsidRPr="00937EEA">
        <w:rPr>
          <w:rFonts w:ascii="Verdana" w:hAnsi="Verdana"/>
        </w:rPr>
        <w:t xml:space="preserve"> </w:t>
      </w:r>
      <w:proofErr w:type="spellStart"/>
      <w:r w:rsidRPr="00937EEA">
        <w:rPr>
          <w:rFonts w:ascii="Verdana" w:hAnsi="Verdana"/>
        </w:rPr>
        <w:t>très</w:t>
      </w:r>
      <w:proofErr w:type="spellEnd"/>
      <w:r w:rsidRPr="00937EEA">
        <w:rPr>
          <w:rFonts w:ascii="Verdana" w:hAnsi="Verdana"/>
        </w:rPr>
        <w:t xml:space="preserve"> </w:t>
      </w:r>
      <w:proofErr w:type="spellStart"/>
      <w:r w:rsidRPr="00937EEA">
        <w:rPr>
          <w:rFonts w:ascii="Verdana" w:hAnsi="Verdana"/>
        </w:rPr>
        <w:t>nette</w:t>
      </w:r>
      <w:proofErr w:type="spellEnd"/>
      <w:r w:rsidRPr="00937EEA">
        <w:rPr>
          <w:rFonts w:ascii="Verdana" w:hAnsi="Verdana"/>
        </w:rPr>
        <w:t xml:space="preserve"> et pure des </w:t>
      </w:r>
      <w:proofErr w:type="spellStart"/>
      <w:r w:rsidRPr="00937EEA">
        <w:rPr>
          <w:rFonts w:ascii="Verdana" w:hAnsi="Verdana"/>
        </w:rPr>
        <w:t>petits</w:t>
      </w:r>
      <w:proofErr w:type="spellEnd"/>
      <w:r w:rsidRPr="00937EEA">
        <w:rPr>
          <w:rFonts w:ascii="Verdana" w:hAnsi="Verdana"/>
        </w:rPr>
        <w:t xml:space="preserve"> </w:t>
      </w:r>
      <w:proofErr w:type="spellStart"/>
      <w:r w:rsidRPr="00937EEA">
        <w:rPr>
          <w:rFonts w:ascii="Verdana" w:hAnsi="Verdana"/>
        </w:rPr>
        <w:t>verres</w:t>
      </w:r>
      <w:proofErr w:type="spellEnd"/>
      <w:r w:rsidRPr="00937EEA">
        <w:rPr>
          <w:rFonts w:ascii="Verdana" w:hAnsi="Verdana"/>
        </w:rPr>
        <w:t xml:space="preserve"> </w:t>
      </w:r>
      <w:proofErr w:type="spellStart"/>
      <w:r w:rsidRPr="00937EEA">
        <w:rPr>
          <w:rFonts w:ascii="Verdana" w:hAnsi="Verdana"/>
        </w:rPr>
        <w:t>avec</w:t>
      </w:r>
      <w:proofErr w:type="spellEnd"/>
      <w:r w:rsidRPr="00937EEA">
        <w:rPr>
          <w:rFonts w:ascii="Verdana" w:hAnsi="Verdana"/>
        </w:rPr>
        <w:t xml:space="preserve"> des </w:t>
      </w:r>
      <w:proofErr w:type="spellStart"/>
      <w:r w:rsidRPr="00937EEA">
        <w:rPr>
          <w:rFonts w:ascii="Verdana" w:hAnsi="Verdana"/>
        </w:rPr>
        <w:t>fleurs</w:t>
      </w:r>
      <w:proofErr w:type="spellEnd"/>
      <w:r w:rsidRPr="00937EEA">
        <w:rPr>
          <w:rFonts w:ascii="Verdana" w:hAnsi="Verdana"/>
        </w:rPr>
        <w:t xml:space="preserve">. </w:t>
      </w:r>
      <w:proofErr w:type="spellStart"/>
      <w:r w:rsidRPr="00937EEA">
        <w:rPr>
          <w:rFonts w:ascii="Verdana" w:hAnsi="Verdana"/>
        </w:rPr>
        <w:t>Il</w:t>
      </w:r>
      <w:proofErr w:type="spellEnd"/>
      <w:r w:rsidRPr="00937EEA">
        <w:rPr>
          <w:rFonts w:ascii="Verdana" w:hAnsi="Verdana"/>
        </w:rPr>
        <w:t xml:space="preserve"> </w:t>
      </w:r>
      <w:proofErr w:type="spellStart"/>
      <w:r w:rsidRPr="00937EEA">
        <w:rPr>
          <w:rFonts w:ascii="Verdana" w:hAnsi="Verdana"/>
        </w:rPr>
        <w:t>habitait</w:t>
      </w:r>
      <w:proofErr w:type="spellEnd"/>
      <w:r w:rsidRPr="00937EEA">
        <w:rPr>
          <w:rFonts w:ascii="Verdana" w:hAnsi="Verdana"/>
        </w:rPr>
        <w:t xml:space="preserve"> et </w:t>
      </w:r>
      <w:proofErr w:type="spellStart"/>
      <w:r w:rsidRPr="00937EEA">
        <w:rPr>
          <w:rFonts w:ascii="Verdana" w:hAnsi="Verdana"/>
        </w:rPr>
        <w:t>mourut</w:t>
      </w:r>
      <w:proofErr w:type="spellEnd"/>
      <w:r w:rsidRPr="00937EEA">
        <w:rPr>
          <w:rFonts w:ascii="Verdana" w:hAnsi="Verdana"/>
        </w:rPr>
        <w:t xml:space="preserve"> à </w:t>
      </w:r>
      <w:proofErr w:type="spellStart"/>
      <w:r w:rsidRPr="00937EEA">
        <w:rPr>
          <w:rFonts w:ascii="Verdana" w:hAnsi="Verdana"/>
        </w:rPr>
        <w:t>Anvers</w:t>
      </w:r>
      <w:proofErr w:type="spellEnd"/>
      <w:r w:rsidRPr="00937EEA">
        <w:rPr>
          <w:rFonts w:ascii="Verdana" w:hAnsi="Verdana"/>
        </w:rPr>
        <w:t xml:space="preserve">” Carel Van Mander, </w:t>
      </w:r>
      <w:r w:rsidRPr="00937EEA">
        <w:rPr>
          <w:rFonts w:ascii="Verdana" w:hAnsi="Verdana"/>
          <w:i/>
          <w:iCs/>
        </w:rPr>
        <w:t xml:space="preserve">Le </w:t>
      </w:r>
      <w:proofErr w:type="spellStart"/>
      <w:r w:rsidRPr="00937EEA">
        <w:rPr>
          <w:rFonts w:ascii="Verdana" w:hAnsi="Verdana"/>
          <w:i/>
          <w:iCs/>
        </w:rPr>
        <w:t>Livre</w:t>
      </w:r>
      <w:proofErr w:type="spellEnd"/>
      <w:r w:rsidRPr="00937EEA">
        <w:rPr>
          <w:rFonts w:ascii="Verdana" w:hAnsi="Verdana"/>
          <w:i/>
          <w:iCs/>
        </w:rPr>
        <w:t xml:space="preserve"> des </w:t>
      </w:r>
      <w:proofErr w:type="spellStart"/>
      <w:r w:rsidRPr="00937EEA">
        <w:rPr>
          <w:rFonts w:ascii="Verdana" w:hAnsi="Verdana"/>
          <w:i/>
          <w:iCs/>
        </w:rPr>
        <w:t>peintres</w:t>
      </w:r>
      <w:proofErr w:type="spellEnd"/>
      <w:r w:rsidRPr="00B52164">
        <w:rPr>
          <w:rFonts w:ascii="Verdana" w:hAnsi="Verdana"/>
        </w:rPr>
        <w:t>, (traducción notas y comentarios de H</w:t>
      </w:r>
      <w:r>
        <w:rPr>
          <w:rFonts w:ascii="Verdana" w:hAnsi="Verdana"/>
        </w:rPr>
        <w:t>enry</w:t>
      </w:r>
      <w:r w:rsidRPr="00B52164">
        <w:rPr>
          <w:rFonts w:ascii="Verdana" w:hAnsi="Verdana"/>
        </w:rPr>
        <w:t xml:space="preserve"> </w:t>
      </w:r>
      <w:proofErr w:type="spellStart"/>
      <w:r w:rsidRPr="00B52164">
        <w:rPr>
          <w:rFonts w:ascii="Verdana" w:hAnsi="Verdana"/>
        </w:rPr>
        <w:t>Hymans</w:t>
      </w:r>
      <w:proofErr w:type="spellEnd"/>
      <w:r w:rsidRPr="00B52164">
        <w:rPr>
          <w:rFonts w:ascii="Verdana" w:hAnsi="Verdana"/>
        </w:rPr>
        <w:t xml:space="preserve">) </w:t>
      </w:r>
      <w:r w:rsidRPr="00E41FC3">
        <w:rPr>
          <w:rFonts w:ascii="Verdana" w:hAnsi="Verdana"/>
        </w:rPr>
        <w:t xml:space="preserve">I (Paris: J. </w:t>
      </w:r>
      <w:proofErr w:type="spellStart"/>
      <w:r w:rsidRPr="00E41FC3">
        <w:rPr>
          <w:rFonts w:ascii="Verdana" w:hAnsi="Verdana"/>
        </w:rPr>
        <w:t>Rouan</w:t>
      </w:r>
      <w:proofErr w:type="spellEnd"/>
      <w:r w:rsidRPr="00E41FC3">
        <w:rPr>
          <w:rFonts w:ascii="Verdana" w:hAnsi="Verdana"/>
        </w:rPr>
        <w:t>, 1884 (</w:t>
      </w:r>
      <w:r>
        <w:rPr>
          <w:rFonts w:ascii="Verdana" w:hAnsi="Verdana"/>
        </w:rPr>
        <w:t xml:space="preserve">Haarlem, </w:t>
      </w:r>
      <w:r w:rsidRPr="00E41FC3">
        <w:rPr>
          <w:rFonts w:ascii="Verdana" w:hAnsi="Verdana"/>
        </w:rPr>
        <w:t>1603</w:t>
      </w:r>
      <w:r>
        <w:rPr>
          <w:rFonts w:ascii="Verdana" w:hAnsi="Verdana"/>
        </w:rPr>
        <w:t>-1604</w:t>
      </w:r>
      <w:r w:rsidRPr="00E41FC3">
        <w:rPr>
          <w:rFonts w:ascii="Verdana" w:hAnsi="Verdana"/>
        </w:rPr>
        <w:t xml:space="preserve">)), </w:t>
      </w:r>
      <w:r w:rsidRPr="00937EEA">
        <w:rPr>
          <w:rFonts w:ascii="Verdana" w:hAnsi="Verdana"/>
        </w:rPr>
        <w:t>p. 188</w:t>
      </w:r>
      <w:r>
        <w:rPr>
          <w:rFonts w:ascii="Verdana" w:hAnsi="Verdana"/>
        </w:rPr>
        <w:t>.</w:t>
      </w:r>
    </w:p>
  </w:footnote>
  <w:footnote w:id="11">
    <w:p w14:paraId="54D3EC14" w14:textId="64050AB6" w:rsidR="0096630B" w:rsidRPr="007F4CEE"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Erik </w:t>
      </w:r>
      <w:r w:rsidRPr="002172E1">
        <w:rPr>
          <w:rFonts w:ascii="Verdana" w:hAnsi="Verdana"/>
        </w:rPr>
        <w:t xml:space="preserve">Duverger, </w:t>
      </w:r>
      <w:r w:rsidRPr="007F4CEE">
        <w:rPr>
          <w:rFonts w:ascii="Verdana" w:hAnsi="Verdana"/>
        </w:rPr>
        <w:t xml:space="preserve">“Coecke van </w:t>
      </w:r>
      <w:proofErr w:type="spellStart"/>
      <w:r w:rsidRPr="007F4CEE">
        <w:rPr>
          <w:rFonts w:ascii="Verdana" w:hAnsi="Verdana"/>
        </w:rPr>
        <w:t>Aelst</w:t>
      </w:r>
      <w:proofErr w:type="spellEnd"/>
      <w:r w:rsidRPr="007F4CEE">
        <w:rPr>
          <w:rFonts w:ascii="Verdana" w:hAnsi="Verdana"/>
        </w:rPr>
        <w:t xml:space="preserve">, </w:t>
      </w:r>
      <w:proofErr w:type="spellStart"/>
      <w:r w:rsidRPr="007F4CEE">
        <w:rPr>
          <w:rFonts w:ascii="Verdana" w:hAnsi="Verdana"/>
        </w:rPr>
        <w:t>Pauwels</w:t>
      </w:r>
      <w:proofErr w:type="spellEnd"/>
      <w:r w:rsidRPr="007F4CEE">
        <w:rPr>
          <w:rFonts w:ascii="Verdana" w:hAnsi="Verdana"/>
        </w:rPr>
        <w:t xml:space="preserve"> </w:t>
      </w:r>
      <w:proofErr w:type="spellStart"/>
      <w:r w:rsidRPr="007F4CEE">
        <w:rPr>
          <w:rFonts w:ascii="Verdana" w:hAnsi="Verdana"/>
        </w:rPr>
        <w:t>schiler</w:t>
      </w:r>
      <w:proofErr w:type="spellEnd"/>
      <w:r w:rsidRPr="007F4CEE">
        <w:rPr>
          <w:rFonts w:ascii="Verdana" w:hAnsi="Verdana"/>
        </w:rPr>
        <w:t xml:space="preserve">” en </w:t>
      </w:r>
      <w:proofErr w:type="spellStart"/>
      <w:r w:rsidRPr="007F4CEE">
        <w:rPr>
          <w:rFonts w:ascii="Verdana" w:hAnsi="Verdana"/>
          <w:i/>
          <w:iCs/>
        </w:rPr>
        <w:t>Nationaal</w:t>
      </w:r>
      <w:proofErr w:type="spellEnd"/>
      <w:r w:rsidRPr="007F4CEE">
        <w:rPr>
          <w:rFonts w:ascii="Verdana" w:hAnsi="Verdana"/>
          <w:i/>
          <w:iCs/>
        </w:rPr>
        <w:t xml:space="preserve"> </w:t>
      </w:r>
      <w:proofErr w:type="spellStart"/>
      <w:r w:rsidRPr="007F4CEE">
        <w:rPr>
          <w:rFonts w:ascii="Verdana" w:hAnsi="Verdana"/>
          <w:i/>
          <w:iCs/>
        </w:rPr>
        <w:t>biografisch</w:t>
      </w:r>
      <w:proofErr w:type="spellEnd"/>
      <w:r w:rsidRPr="007F4CEE">
        <w:rPr>
          <w:rFonts w:ascii="Verdana" w:hAnsi="Verdana"/>
          <w:i/>
          <w:iCs/>
        </w:rPr>
        <w:t xml:space="preserve"> </w:t>
      </w:r>
      <w:proofErr w:type="spellStart"/>
      <w:r w:rsidRPr="007F4CEE">
        <w:rPr>
          <w:rFonts w:ascii="Verdana" w:hAnsi="Verdana"/>
          <w:i/>
          <w:iCs/>
        </w:rPr>
        <w:t>woordenboek</w:t>
      </w:r>
      <w:proofErr w:type="spellEnd"/>
      <w:r w:rsidRPr="007F4CEE">
        <w:rPr>
          <w:rFonts w:ascii="Verdana" w:hAnsi="Verdana"/>
          <w:i/>
          <w:iCs/>
        </w:rPr>
        <w:t xml:space="preserve">, </w:t>
      </w:r>
      <w:r w:rsidRPr="007F4CEE">
        <w:rPr>
          <w:rFonts w:ascii="Verdana" w:hAnsi="Verdana"/>
        </w:rPr>
        <w:t xml:space="preserve">IX, (Bruxelles: </w:t>
      </w:r>
      <w:proofErr w:type="spellStart"/>
      <w:r w:rsidRPr="007F4CEE">
        <w:rPr>
          <w:rFonts w:ascii="Verdana" w:hAnsi="Verdana"/>
        </w:rPr>
        <w:t>Koninklijke</w:t>
      </w:r>
      <w:proofErr w:type="spellEnd"/>
      <w:r w:rsidRPr="007F4CEE">
        <w:rPr>
          <w:rFonts w:ascii="Verdana" w:hAnsi="Verdana"/>
        </w:rPr>
        <w:t xml:space="preserve"> </w:t>
      </w:r>
      <w:proofErr w:type="spellStart"/>
      <w:r w:rsidRPr="007F4CEE">
        <w:rPr>
          <w:rFonts w:ascii="Verdana" w:hAnsi="Verdana"/>
        </w:rPr>
        <w:t>Academiën</w:t>
      </w:r>
      <w:proofErr w:type="spellEnd"/>
      <w:r w:rsidRPr="007F4CEE">
        <w:rPr>
          <w:rFonts w:ascii="Verdana" w:hAnsi="Verdana"/>
        </w:rPr>
        <w:t xml:space="preserve"> van </w:t>
      </w:r>
      <w:proofErr w:type="spellStart"/>
      <w:r w:rsidRPr="007F4CEE">
        <w:rPr>
          <w:rFonts w:ascii="Verdana" w:hAnsi="Verdana"/>
        </w:rPr>
        <w:t>België</w:t>
      </w:r>
      <w:proofErr w:type="spellEnd"/>
      <w:r w:rsidRPr="007F4CEE">
        <w:rPr>
          <w:rFonts w:ascii="Verdana" w:hAnsi="Verdana"/>
        </w:rPr>
        <w:t xml:space="preserve"> / </w:t>
      </w:r>
      <w:proofErr w:type="spellStart"/>
      <w:r w:rsidRPr="007F4CEE">
        <w:rPr>
          <w:rFonts w:ascii="Verdana" w:hAnsi="Verdana"/>
        </w:rPr>
        <w:t>Paleis</w:t>
      </w:r>
      <w:proofErr w:type="spellEnd"/>
      <w:r w:rsidRPr="007F4CEE">
        <w:rPr>
          <w:rFonts w:ascii="Verdana" w:hAnsi="Verdana"/>
        </w:rPr>
        <w:t xml:space="preserve"> </w:t>
      </w:r>
      <w:proofErr w:type="spellStart"/>
      <w:r w:rsidRPr="007F4CEE">
        <w:rPr>
          <w:rFonts w:ascii="Verdana" w:hAnsi="Verdana"/>
        </w:rPr>
        <w:t>der</w:t>
      </w:r>
      <w:proofErr w:type="spellEnd"/>
      <w:r w:rsidRPr="007F4CEE">
        <w:rPr>
          <w:rFonts w:ascii="Verdana" w:hAnsi="Verdana"/>
        </w:rPr>
        <w:t xml:space="preserve"> </w:t>
      </w:r>
      <w:proofErr w:type="spellStart"/>
      <w:r w:rsidRPr="007F4CEE">
        <w:rPr>
          <w:rFonts w:ascii="Verdana" w:hAnsi="Verdana"/>
        </w:rPr>
        <w:t>Academiën</w:t>
      </w:r>
      <w:proofErr w:type="spellEnd"/>
      <w:r w:rsidRPr="007F4CEE">
        <w:rPr>
          <w:rFonts w:ascii="Verdana" w:hAnsi="Verdana"/>
        </w:rPr>
        <w:t xml:space="preserve">, 1981), </w:t>
      </w:r>
      <w:r w:rsidRPr="002172E1">
        <w:rPr>
          <w:rFonts w:ascii="Verdana" w:hAnsi="Verdana"/>
        </w:rPr>
        <w:t xml:space="preserve">pp. 155-160 y </w:t>
      </w:r>
      <w:r>
        <w:rPr>
          <w:rFonts w:ascii="Verdana" w:hAnsi="Verdana"/>
        </w:rPr>
        <w:t xml:space="preserve">Erik </w:t>
      </w:r>
      <w:r w:rsidRPr="002172E1">
        <w:rPr>
          <w:rFonts w:ascii="Verdana" w:hAnsi="Verdana"/>
        </w:rPr>
        <w:t>Duverger, “</w:t>
      </w:r>
      <w:proofErr w:type="spellStart"/>
      <w:r w:rsidRPr="002172E1">
        <w:rPr>
          <w:rFonts w:ascii="Verdana" w:hAnsi="Verdana"/>
        </w:rPr>
        <w:t>Enkele</w:t>
      </w:r>
      <w:proofErr w:type="spellEnd"/>
      <w:r w:rsidRPr="002172E1">
        <w:rPr>
          <w:rFonts w:ascii="Verdana" w:hAnsi="Verdana"/>
        </w:rPr>
        <w:t xml:space="preserve"> </w:t>
      </w:r>
      <w:proofErr w:type="spellStart"/>
      <w:r w:rsidRPr="002172E1">
        <w:rPr>
          <w:rFonts w:ascii="Verdana" w:hAnsi="Verdana"/>
        </w:rPr>
        <w:t>gegevens</w:t>
      </w:r>
      <w:proofErr w:type="spellEnd"/>
      <w:r w:rsidRPr="002172E1">
        <w:rPr>
          <w:rFonts w:ascii="Verdana" w:hAnsi="Verdana"/>
        </w:rPr>
        <w:t xml:space="preserve"> </w:t>
      </w:r>
      <w:proofErr w:type="spellStart"/>
      <w:r w:rsidRPr="002172E1">
        <w:rPr>
          <w:rFonts w:ascii="Verdana" w:hAnsi="Verdana"/>
        </w:rPr>
        <w:t>over</w:t>
      </w:r>
      <w:proofErr w:type="spellEnd"/>
      <w:r w:rsidRPr="002172E1">
        <w:rPr>
          <w:rFonts w:ascii="Verdana" w:hAnsi="Verdana"/>
        </w:rPr>
        <w:t xml:space="preserve"> de </w:t>
      </w:r>
      <w:proofErr w:type="spellStart"/>
      <w:r w:rsidRPr="002172E1">
        <w:rPr>
          <w:rFonts w:ascii="Verdana" w:hAnsi="Verdana"/>
        </w:rPr>
        <w:t>Antwerpse</w:t>
      </w:r>
      <w:proofErr w:type="spellEnd"/>
      <w:r w:rsidRPr="002172E1">
        <w:rPr>
          <w:rFonts w:ascii="Verdana" w:hAnsi="Verdana"/>
        </w:rPr>
        <w:t xml:space="preserve"> </w:t>
      </w:r>
      <w:proofErr w:type="spellStart"/>
      <w:r w:rsidRPr="002172E1">
        <w:rPr>
          <w:rFonts w:ascii="Verdana" w:hAnsi="Verdana"/>
        </w:rPr>
        <w:t>schilder</w:t>
      </w:r>
      <w:proofErr w:type="spellEnd"/>
      <w:r w:rsidRPr="002172E1">
        <w:rPr>
          <w:rFonts w:ascii="Verdana" w:hAnsi="Verdana"/>
        </w:rPr>
        <w:t xml:space="preserve"> </w:t>
      </w:r>
      <w:proofErr w:type="spellStart"/>
      <w:r w:rsidRPr="002172E1">
        <w:rPr>
          <w:rFonts w:ascii="Verdana" w:hAnsi="Verdana"/>
        </w:rPr>
        <w:t>Pauwels</w:t>
      </w:r>
      <w:proofErr w:type="spellEnd"/>
      <w:r w:rsidRPr="002172E1">
        <w:rPr>
          <w:rFonts w:ascii="Verdana" w:hAnsi="Verdana"/>
        </w:rPr>
        <w:t xml:space="preserve"> Coecke</w:t>
      </w:r>
      <w:r w:rsidRPr="00937EEA">
        <w:rPr>
          <w:rFonts w:ascii="Verdana" w:hAnsi="Verdana"/>
        </w:rPr>
        <w:t xml:space="preserve"> van </w:t>
      </w:r>
      <w:proofErr w:type="spellStart"/>
      <w:r w:rsidRPr="00937EEA">
        <w:rPr>
          <w:rFonts w:ascii="Verdana" w:hAnsi="Verdana"/>
        </w:rPr>
        <w:t>Aelst</w:t>
      </w:r>
      <w:proofErr w:type="spellEnd"/>
      <w:r w:rsidRPr="00937EEA">
        <w:rPr>
          <w:rFonts w:ascii="Verdana" w:hAnsi="Verdana"/>
        </w:rPr>
        <w:t xml:space="preserve"> (†</w:t>
      </w:r>
      <w:r w:rsidRPr="00895561">
        <w:rPr>
          <w:rFonts w:ascii="Verdana" w:hAnsi="Verdana"/>
        </w:rPr>
        <w:t>15</w:t>
      </w:r>
      <w:r w:rsidR="00BC53FA" w:rsidRPr="00895561">
        <w:rPr>
          <w:rFonts w:ascii="Verdana" w:hAnsi="Verdana"/>
        </w:rPr>
        <w:t>6</w:t>
      </w:r>
      <w:r w:rsidRPr="00895561">
        <w:rPr>
          <w:rFonts w:ascii="Verdana" w:hAnsi="Verdana"/>
        </w:rPr>
        <w:t xml:space="preserve">9), </w:t>
      </w:r>
      <w:proofErr w:type="spellStart"/>
      <w:r w:rsidRPr="00895561">
        <w:rPr>
          <w:rFonts w:ascii="Verdana" w:hAnsi="Verdana"/>
        </w:rPr>
        <w:t>zoon</w:t>
      </w:r>
      <w:proofErr w:type="spellEnd"/>
      <w:r w:rsidRPr="00937EEA">
        <w:rPr>
          <w:rFonts w:ascii="Verdana" w:hAnsi="Verdana"/>
        </w:rPr>
        <w:t xml:space="preserve"> van Pieter en </w:t>
      </w:r>
      <w:proofErr w:type="spellStart"/>
      <w:r w:rsidRPr="00937EEA">
        <w:rPr>
          <w:rFonts w:ascii="Verdana" w:hAnsi="Verdana"/>
        </w:rPr>
        <w:t>Anthonett</w:t>
      </w:r>
      <w:proofErr w:type="spellEnd"/>
      <w:r w:rsidRPr="00937EEA">
        <w:rPr>
          <w:rFonts w:ascii="Verdana" w:hAnsi="Verdana"/>
        </w:rPr>
        <w:t xml:space="preserve"> van Sant</w:t>
      </w:r>
      <w:r>
        <w:rPr>
          <w:rFonts w:ascii="Verdana" w:hAnsi="Verdana"/>
        </w:rPr>
        <w:t>”</w:t>
      </w:r>
      <w:r w:rsidRPr="00937EEA">
        <w:rPr>
          <w:rFonts w:ascii="Verdana" w:hAnsi="Verdana"/>
        </w:rPr>
        <w:t xml:space="preserve"> </w:t>
      </w:r>
      <w:proofErr w:type="spellStart"/>
      <w:r w:rsidRPr="002172E1">
        <w:rPr>
          <w:rFonts w:ascii="Verdana" w:hAnsi="Verdana"/>
          <w:i/>
          <w:iCs/>
        </w:rPr>
        <w:t>Jaarboeck</w:t>
      </w:r>
      <w:proofErr w:type="spellEnd"/>
      <w:r w:rsidRPr="00937EEA">
        <w:rPr>
          <w:rFonts w:ascii="Verdana" w:hAnsi="Verdana"/>
        </w:rPr>
        <w:t xml:space="preserve">, Koninklijk Museum voor </w:t>
      </w:r>
      <w:proofErr w:type="spellStart"/>
      <w:r w:rsidRPr="00937EEA">
        <w:rPr>
          <w:rFonts w:ascii="Verdana" w:hAnsi="Verdana"/>
        </w:rPr>
        <w:t>schone</w:t>
      </w:r>
      <w:proofErr w:type="spellEnd"/>
      <w:r w:rsidRPr="00937EEA">
        <w:rPr>
          <w:rFonts w:ascii="Verdana" w:hAnsi="Verdana"/>
        </w:rPr>
        <w:t xml:space="preserve"> Kunsten, Amberes</w:t>
      </w:r>
      <w:r w:rsidRPr="00937EEA">
        <w:rPr>
          <w:rFonts w:ascii="Verdana" w:hAnsi="Verdana"/>
          <w:i/>
          <w:iCs/>
        </w:rPr>
        <w:t>,</w:t>
      </w:r>
      <w:r>
        <w:rPr>
          <w:rFonts w:ascii="Verdana" w:hAnsi="Verdana"/>
          <w:i/>
          <w:iCs/>
        </w:rPr>
        <w:t xml:space="preserve"> </w:t>
      </w:r>
      <w:r>
        <w:rPr>
          <w:rFonts w:ascii="Verdana" w:hAnsi="Verdana"/>
        </w:rPr>
        <w:t>(1979)</w:t>
      </w:r>
      <w:r w:rsidRPr="00937EEA">
        <w:rPr>
          <w:rFonts w:ascii="Verdana" w:hAnsi="Verdana"/>
          <w:i/>
          <w:iCs/>
        </w:rPr>
        <w:t xml:space="preserve"> </w:t>
      </w:r>
      <w:r w:rsidRPr="00937EEA">
        <w:rPr>
          <w:rFonts w:ascii="Verdana" w:hAnsi="Verdana"/>
        </w:rPr>
        <w:t>pp. 211-2</w:t>
      </w:r>
      <w:r>
        <w:rPr>
          <w:rFonts w:ascii="Verdana" w:hAnsi="Verdana"/>
        </w:rPr>
        <w:t>2</w:t>
      </w:r>
      <w:r w:rsidRPr="00937EEA">
        <w:rPr>
          <w:rFonts w:ascii="Verdana" w:hAnsi="Verdana"/>
        </w:rPr>
        <w:t xml:space="preserve">6. Cit. Padrón Mérida, “Un tríptico inédito y algunas tablas de Virgen y Niño con velo por Paul </w:t>
      </w:r>
      <w:proofErr w:type="spellStart"/>
      <w:r w:rsidRPr="00937EEA">
        <w:rPr>
          <w:rFonts w:ascii="Verdana" w:hAnsi="Verdana"/>
        </w:rPr>
        <w:t>Coeck</w:t>
      </w:r>
      <w:proofErr w:type="spellEnd"/>
      <w:r w:rsidRPr="00937EEA">
        <w:rPr>
          <w:rFonts w:ascii="Verdana" w:hAnsi="Verdana"/>
        </w:rPr>
        <w:t xml:space="preserve">”, </w:t>
      </w:r>
      <w:r w:rsidRPr="00937EEA">
        <w:rPr>
          <w:rFonts w:ascii="Verdana" w:hAnsi="Verdana"/>
          <w:i/>
          <w:iCs/>
        </w:rPr>
        <w:t xml:space="preserve">Boletín del Instituto Camón Aznar, </w:t>
      </w:r>
      <w:r w:rsidRPr="00937EEA">
        <w:rPr>
          <w:rFonts w:ascii="Verdana" w:hAnsi="Verdana"/>
        </w:rPr>
        <w:t>XXXIII (1988), p. 5, n</w:t>
      </w:r>
      <w:r>
        <w:rPr>
          <w:rFonts w:ascii="Verdana" w:hAnsi="Verdana"/>
        </w:rPr>
        <w:t xml:space="preserve">ota </w:t>
      </w:r>
      <w:r w:rsidRPr="00937EEA">
        <w:rPr>
          <w:rFonts w:ascii="Verdana" w:hAnsi="Verdana"/>
        </w:rPr>
        <w:t>2.</w:t>
      </w:r>
    </w:p>
  </w:footnote>
  <w:footnote w:id="12">
    <w:p w14:paraId="6114922E"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Tabla, 25,4 x 19,3 cm. Koninklijk </w:t>
      </w:r>
      <w:proofErr w:type="spellStart"/>
      <w:r w:rsidRPr="00937EEA">
        <w:rPr>
          <w:rFonts w:ascii="Verdana" w:hAnsi="Verdana"/>
        </w:rPr>
        <w:t>Kabinet</w:t>
      </w:r>
      <w:proofErr w:type="spellEnd"/>
      <w:r w:rsidRPr="00937EEA">
        <w:rPr>
          <w:rFonts w:ascii="Verdana" w:hAnsi="Verdana"/>
        </w:rPr>
        <w:t xml:space="preserve"> van </w:t>
      </w:r>
      <w:proofErr w:type="spellStart"/>
      <w:r w:rsidRPr="00937EEA">
        <w:rPr>
          <w:rFonts w:ascii="Verdana" w:hAnsi="Verdana"/>
        </w:rPr>
        <w:t>Schilderijen</w:t>
      </w:r>
      <w:proofErr w:type="spellEnd"/>
      <w:r w:rsidRPr="00937EEA">
        <w:rPr>
          <w:rFonts w:ascii="Verdana" w:hAnsi="Verdana"/>
        </w:rPr>
        <w:t xml:space="preserve"> Mauritshuis, </w:t>
      </w:r>
      <w:proofErr w:type="spellStart"/>
      <w:r w:rsidRPr="00937EEA">
        <w:rPr>
          <w:rFonts w:ascii="Verdana" w:hAnsi="Verdana"/>
        </w:rPr>
        <w:t>The</w:t>
      </w:r>
      <w:proofErr w:type="spellEnd"/>
      <w:r w:rsidRPr="00937EEA">
        <w:rPr>
          <w:rFonts w:ascii="Verdana" w:hAnsi="Verdana"/>
        </w:rPr>
        <w:t xml:space="preserve"> </w:t>
      </w:r>
      <w:proofErr w:type="spellStart"/>
      <w:r w:rsidRPr="00937EEA">
        <w:rPr>
          <w:rFonts w:ascii="Verdana" w:hAnsi="Verdana"/>
        </w:rPr>
        <w:t>Hague</w:t>
      </w:r>
      <w:proofErr w:type="spellEnd"/>
      <w:r w:rsidRPr="00937EEA">
        <w:rPr>
          <w:rFonts w:ascii="Verdana" w:hAnsi="Verdana"/>
        </w:rPr>
        <w:t xml:space="preserve"> (inv. n</w:t>
      </w:r>
      <w:r>
        <w:rPr>
          <w:rFonts w:ascii="Verdana" w:hAnsi="Verdana"/>
        </w:rPr>
        <w:t>.</w:t>
      </w:r>
      <w:r w:rsidRPr="00937EEA">
        <w:rPr>
          <w:rFonts w:ascii="Verdana" w:hAnsi="Verdana"/>
        </w:rPr>
        <w:t>º 830</w:t>
      </w:r>
      <w:r w:rsidRPr="00937EEA">
        <w:rPr>
          <w:rFonts w:ascii="Verdana" w:hAnsi="Verdana" w:cs="Arial"/>
          <w:color w:val="000000"/>
          <w:shd w:val="clear" w:color="auto" w:fill="FFFFFF"/>
        </w:rPr>
        <w:t>).</w:t>
      </w:r>
    </w:p>
  </w:footnote>
  <w:footnote w:id="13">
    <w:p w14:paraId="6D38E386" w14:textId="77777777" w:rsidR="0096630B" w:rsidRPr="00937EEA" w:rsidRDefault="0096630B" w:rsidP="0096630B">
      <w:pPr>
        <w:pStyle w:val="Textonotapie"/>
        <w:ind w:left="708" w:hanging="708"/>
        <w:jc w:val="both"/>
        <w:rPr>
          <w:rFonts w:ascii="Verdana" w:hAnsi="Verdana"/>
        </w:rPr>
      </w:pPr>
      <w:r w:rsidRPr="00937EEA">
        <w:rPr>
          <w:rStyle w:val="Refdenotaalpie"/>
          <w:rFonts w:ascii="Verdana" w:hAnsi="Verdana"/>
        </w:rPr>
        <w:footnoteRef/>
      </w:r>
      <w:r w:rsidRPr="00937EEA">
        <w:rPr>
          <w:rFonts w:ascii="Verdana" w:hAnsi="Verdana"/>
        </w:rPr>
        <w:t xml:space="preserve"> Tabla, 127 x 104 cm. Bruselas, Musée Royaux des </w:t>
      </w:r>
      <w:proofErr w:type="spellStart"/>
      <w:r w:rsidRPr="00937EEA">
        <w:rPr>
          <w:rFonts w:ascii="Verdana" w:hAnsi="Verdana"/>
        </w:rPr>
        <w:t>Beaux</w:t>
      </w:r>
      <w:proofErr w:type="spellEnd"/>
      <w:r w:rsidRPr="00937EEA">
        <w:rPr>
          <w:rFonts w:ascii="Verdana" w:hAnsi="Verdana"/>
        </w:rPr>
        <w:t xml:space="preserve"> </w:t>
      </w:r>
      <w:proofErr w:type="spellStart"/>
      <w:r w:rsidRPr="00937EEA">
        <w:rPr>
          <w:rFonts w:ascii="Verdana" w:hAnsi="Verdana"/>
        </w:rPr>
        <w:t>arts</w:t>
      </w:r>
      <w:proofErr w:type="spellEnd"/>
      <w:r w:rsidRPr="00937EEA">
        <w:rPr>
          <w:rFonts w:ascii="Verdana" w:hAnsi="Verdana"/>
        </w:rPr>
        <w:t xml:space="preserve"> (inv. 587). Procede de la iglesia de </w:t>
      </w:r>
      <w:proofErr w:type="spellStart"/>
      <w:r w:rsidRPr="00937EEA">
        <w:rPr>
          <w:rFonts w:ascii="Verdana" w:hAnsi="Verdana"/>
        </w:rPr>
        <w:t>Perwez</w:t>
      </w:r>
      <w:proofErr w:type="spellEnd"/>
      <w:r w:rsidRPr="00937EEA">
        <w:rPr>
          <w:rFonts w:ascii="Verdana" w:hAnsi="Verdana"/>
        </w:rPr>
        <w:t xml:space="preserve">, </w:t>
      </w:r>
      <w:proofErr w:type="spellStart"/>
      <w:r w:rsidRPr="00937EEA">
        <w:rPr>
          <w:rFonts w:ascii="Verdana" w:hAnsi="Verdana"/>
        </w:rPr>
        <w:t>Nivelles</w:t>
      </w:r>
      <w:proofErr w:type="spellEnd"/>
      <w:r w:rsidRPr="00937EEA">
        <w:rPr>
          <w:rFonts w:ascii="Verdana" w:hAnsi="Verdana"/>
        </w:rPr>
        <w:t>, 1846. Marlier,</w:t>
      </w:r>
      <w:r w:rsidRPr="004B55AA">
        <w:rPr>
          <w:rFonts w:ascii="Verdana" w:hAnsi="Verdana"/>
        </w:rPr>
        <w:t xml:space="preserve"> La </w:t>
      </w:r>
      <w:proofErr w:type="spellStart"/>
      <w:r w:rsidRPr="004B55AA">
        <w:rPr>
          <w:rFonts w:ascii="Verdana" w:hAnsi="Verdana"/>
        </w:rPr>
        <w:t>renaissance</w:t>
      </w:r>
      <w:proofErr w:type="spellEnd"/>
      <w:r w:rsidRPr="004B55AA">
        <w:rPr>
          <w:rFonts w:ascii="Verdana" w:hAnsi="Verdana"/>
        </w:rPr>
        <w:t xml:space="preserve"> </w:t>
      </w:r>
      <w:proofErr w:type="spellStart"/>
      <w:r w:rsidRPr="004B55AA">
        <w:rPr>
          <w:rFonts w:ascii="Verdana" w:hAnsi="Verdana"/>
        </w:rPr>
        <w:t>flamande</w:t>
      </w:r>
      <w:proofErr w:type="spellEnd"/>
      <w:r w:rsidRPr="004B55AA">
        <w:rPr>
          <w:rFonts w:ascii="Verdana" w:hAnsi="Verdana"/>
        </w:rPr>
        <w:t>...</w:t>
      </w:r>
      <w:r w:rsidRPr="00937EEA">
        <w:rPr>
          <w:rFonts w:ascii="Verdana" w:hAnsi="Verdana"/>
        </w:rPr>
        <w:t xml:space="preserve">, p.245; </w:t>
      </w:r>
      <w:proofErr w:type="spellStart"/>
      <w:r w:rsidRPr="00937EEA">
        <w:rPr>
          <w:rFonts w:ascii="Verdana" w:hAnsi="Verdana"/>
        </w:rPr>
        <w:t>Liesbeth</w:t>
      </w:r>
      <w:proofErr w:type="spellEnd"/>
      <w:r w:rsidRPr="00937EEA">
        <w:rPr>
          <w:rFonts w:ascii="Verdana" w:hAnsi="Verdana"/>
        </w:rPr>
        <w:t xml:space="preserve"> De </w:t>
      </w:r>
      <w:proofErr w:type="spellStart"/>
      <w:r w:rsidRPr="00937EEA">
        <w:rPr>
          <w:rFonts w:ascii="Verdana" w:hAnsi="Verdana"/>
        </w:rPr>
        <w:t>Belie</w:t>
      </w:r>
      <w:proofErr w:type="spellEnd"/>
      <w:r w:rsidRPr="00937EEA">
        <w:rPr>
          <w:rFonts w:ascii="Verdana" w:hAnsi="Verdana"/>
        </w:rPr>
        <w:t xml:space="preserve"> en </w:t>
      </w:r>
      <w:proofErr w:type="spellStart"/>
      <w:r w:rsidRPr="000D04AC">
        <w:rPr>
          <w:rFonts w:ascii="Verdana" w:hAnsi="Verdana"/>
        </w:rPr>
        <w:t>Liesbeth</w:t>
      </w:r>
      <w:proofErr w:type="spellEnd"/>
      <w:r w:rsidRPr="000D04AC">
        <w:rPr>
          <w:rFonts w:ascii="Verdana" w:hAnsi="Verdana"/>
        </w:rPr>
        <w:t xml:space="preserve"> De </w:t>
      </w:r>
      <w:proofErr w:type="spellStart"/>
      <w:r w:rsidRPr="000D04AC">
        <w:rPr>
          <w:rFonts w:ascii="Verdana" w:hAnsi="Verdana"/>
        </w:rPr>
        <w:t>Belie</w:t>
      </w:r>
      <w:proofErr w:type="spellEnd"/>
      <w:r w:rsidRPr="000D04AC">
        <w:rPr>
          <w:rFonts w:ascii="Verdana" w:hAnsi="Verdana"/>
        </w:rPr>
        <w:t xml:space="preserve"> en Eliane de Wilde, </w:t>
      </w:r>
      <w:r w:rsidRPr="004B55AA">
        <w:rPr>
          <w:rFonts w:ascii="Verdana" w:hAnsi="Verdana"/>
        </w:rPr>
        <w:t>et al</w:t>
      </w:r>
      <w:r w:rsidRPr="000D04AC">
        <w:rPr>
          <w:rFonts w:ascii="Verdana" w:hAnsi="Verdana"/>
        </w:rPr>
        <w:t xml:space="preserve">, </w:t>
      </w:r>
      <w:r w:rsidRPr="004B55AA">
        <w:rPr>
          <w:rFonts w:ascii="Verdana" w:hAnsi="Verdana"/>
        </w:rPr>
        <w:t xml:space="preserve">Le Musée Caché: À la </w:t>
      </w:r>
      <w:proofErr w:type="spellStart"/>
      <w:r w:rsidRPr="004B55AA">
        <w:rPr>
          <w:rFonts w:ascii="Verdana" w:hAnsi="Verdana"/>
        </w:rPr>
        <w:t>découverte</w:t>
      </w:r>
      <w:proofErr w:type="spellEnd"/>
      <w:r w:rsidRPr="004B55AA">
        <w:rPr>
          <w:rFonts w:ascii="Verdana" w:hAnsi="Verdana"/>
        </w:rPr>
        <w:t xml:space="preserve"> des </w:t>
      </w:r>
      <w:proofErr w:type="spellStart"/>
      <w:r w:rsidRPr="004B55AA">
        <w:rPr>
          <w:rFonts w:ascii="Verdana" w:hAnsi="Verdana"/>
        </w:rPr>
        <w:t>réserves</w:t>
      </w:r>
      <w:proofErr w:type="spellEnd"/>
      <w:r w:rsidRPr="004B55AA">
        <w:rPr>
          <w:rFonts w:ascii="Verdana" w:hAnsi="Verdana"/>
        </w:rPr>
        <w:t xml:space="preserve">/ </w:t>
      </w:r>
      <w:proofErr w:type="spellStart"/>
      <w:r w:rsidRPr="004B55AA">
        <w:rPr>
          <w:rFonts w:ascii="Verdana" w:hAnsi="Verdana"/>
        </w:rPr>
        <w:t>Het</w:t>
      </w:r>
      <w:proofErr w:type="spellEnd"/>
      <w:r w:rsidRPr="004B55AA">
        <w:rPr>
          <w:rFonts w:ascii="Verdana" w:hAnsi="Verdana"/>
        </w:rPr>
        <w:t xml:space="preserve"> </w:t>
      </w:r>
      <w:proofErr w:type="spellStart"/>
      <w:r w:rsidRPr="004B55AA">
        <w:rPr>
          <w:rFonts w:ascii="Verdana" w:hAnsi="Verdana"/>
        </w:rPr>
        <w:t>Verborgen</w:t>
      </w:r>
      <w:proofErr w:type="spellEnd"/>
      <w:r w:rsidRPr="004B55AA">
        <w:rPr>
          <w:rFonts w:ascii="Verdana" w:hAnsi="Verdana"/>
        </w:rPr>
        <w:t xml:space="preserve"> Museum: </w:t>
      </w:r>
      <w:proofErr w:type="spellStart"/>
      <w:r w:rsidRPr="004B55AA">
        <w:rPr>
          <w:rFonts w:ascii="Verdana" w:hAnsi="Verdana"/>
        </w:rPr>
        <w:t>ontdekkingstocht</w:t>
      </w:r>
      <w:proofErr w:type="spellEnd"/>
      <w:r w:rsidRPr="004B55AA">
        <w:rPr>
          <w:rFonts w:ascii="Verdana" w:hAnsi="Verdana"/>
        </w:rPr>
        <w:t xml:space="preserve"> in de reserves,</w:t>
      </w:r>
      <w:r w:rsidRPr="000D04AC">
        <w:rPr>
          <w:rFonts w:ascii="Verdana" w:hAnsi="Verdana"/>
        </w:rPr>
        <w:t xml:space="preserve"> (Bruxelles / </w:t>
      </w:r>
      <w:proofErr w:type="spellStart"/>
      <w:r w:rsidRPr="000D04AC">
        <w:rPr>
          <w:rFonts w:ascii="Verdana" w:hAnsi="Verdana"/>
        </w:rPr>
        <w:t>Brussel</w:t>
      </w:r>
      <w:proofErr w:type="spellEnd"/>
      <w:r w:rsidRPr="000D04AC">
        <w:rPr>
          <w:rFonts w:ascii="Verdana" w:hAnsi="Verdana"/>
        </w:rPr>
        <w:t xml:space="preserve">: </w:t>
      </w:r>
      <w:proofErr w:type="spellStart"/>
      <w:r w:rsidRPr="000D04AC">
        <w:rPr>
          <w:rFonts w:ascii="Verdana" w:hAnsi="Verdana"/>
        </w:rPr>
        <w:t>Koninklijke</w:t>
      </w:r>
      <w:proofErr w:type="spellEnd"/>
      <w:r w:rsidRPr="000D04AC">
        <w:rPr>
          <w:rFonts w:ascii="Verdana" w:hAnsi="Verdana"/>
        </w:rPr>
        <w:t xml:space="preserve"> </w:t>
      </w:r>
      <w:proofErr w:type="spellStart"/>
      <w:r w:rsidRPr="000D04AC">
        <w:rPr>
          <w:rFonts w:ascii="Verdana" w:hAnsi="Verdana"/>
        </w:rPr>
        <w:t>Musea</w:t>
      </w:r>
      <w:proofErr w:type="spellEnd"/>
      <w:r w:rsidRPr="000D04AC">
        <w:rPr>
          <w:rFonts w:ascii="Verdana" w:hAnsi="Verdana"/>
        </w:rPr>
        <w:t xml:space="preserve"> voor Schone Kunsten van </w:t>
      </w:r>
      <w:proofErr w:type="spellStart"/>
      <w:r w:rsidRPr="000D04AC">
        <w:rPr>
          <w:rFonts w:ascii="Verdana" w:hAnsi="Verdana"/>
        </w:rPr>
        <w:t>België</w:t>
      </w:r>
      <w:proofErr w:type="spellEnd"/>
      <w:r w:rsidRPr="000D04AC">
        <w:rPr>
          <w:rFonts w:ascii="Verdana" w:hAnsi="Verdana"/>
        </w:rPr>
        <w:t xml:space="preserve"> / Musée royaux des Beaux-Arts de Belgique, 1994)</w:t>
      </w:r>
      <w:r>
        <w:rPr>
          <w:rFonts w:ascii="Verdana" w:hAnsi="Verdana"/>
        </w:rPr>
        <w:t>,</w:t>
      </w:r>
      <w:r w:rsidRPr="00937EEA">
        <w:rPr>
          <w:rFonts w:ascii="Verdana" w:hAnsi="Verdana"/>
        </w:rPr>
        <w:t xml:space="preserve"> p. 25, n</w:t>
      </w:r>
      <w:r>
        <w:rPr>
          <w:rFonts w:ascii="Verdana" w:hAnsi="Verdana"/>
        </w:rPr>
        <w:t>.</w:t>
      </w:r>
      <w:r w:rsidRPr="00937EEA">
        <w:rPr>
          <w:rFonts w:ascii="Verdana" w:hAnsi="Verdana"/>
        </w:rPr>
        <w:t>º 5.</w:t>
      </w:r>
    </w:p>
  </w:footnote>
  <w:footnote w:id="14">
    <w:p w14:paraId="3A7D6C56"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Tabla, 127 x 104,8 cm. Nueva York, Christie´s, 12-I-1994, </w:t>
      </w:r>
      <w:proofErr w:type="spellStart"/>
      <w:r w:rsidRPr="00937EEA">
        <w:rPr>
          <w:rFonts w:ascii="Verdana" w:hAnsi="Verdana"/>
        </w:rPr>
        <w:t>nº</w:t>
      </w:r>
      <w:proofErr w:type="spellEnd"/>
      <w:r w:rsidRPr="00937EEA">
        <w:rPr>
          <w:rFonts w:ascii="Verdana" w:hAnsi="Verdana"/>
        </w:rPr>
        <w:t xml:space="preserve"> 237. Procede del Dr. </w:t>
      </w:r>
      <w:proofErr w:type="spellStart"/>
      <w:r w:rsidRPr="00937EEA">
        <w:rPr>
          <w:rFonts w:ascii="Verdana" w:hAnsi="Verdana"/>
        </w:rPr>
        <w:t>Warre</w:t>
      </w:r>
      <w:proofErr w:type="spellEnd"/>
      <w:r w:rsidRPr="00937EEA">
        <w:rPr>
          <w:rFonts w:ascii="Verdana" w:hAnsi="Verdana"/>
        </w:rPr>
        <w:t xml:space="preserve">, Sotheby´s, Londres, </w:t>
      </w:r>
      <w:r>
        <w:rPr>
          <w:rFonts w:ascii="Verdana" w:hAnsi="Verdana"/>
        </w:rPr>
        <w:t>3 / 4-VI-</w:t>
      </w:r>
      <w:r w:rsidRPr="00937EEA">
        <w:rPr>
          <w:rFonts w:ascii="Verdana" w:hAnsi="Verdana"/>
        </w:rPr>
        <w:t xml:space="preserve">1913, </w:t>
      </w:r>
      <w:proofErr w:type="spellStart"/>
      <w:r w:rsidRPr="00937EEA">
        <w:rPr>
          <w:rFonts w:ascii="Verdana" w:hAnsi="Verdana"/>
        </w:rPr>
        <w:t>nº</w:t>
      </w:r>
      <w:proofErr w:type="spellEnd"/>
      <w:r w:rsidRPr="00937EEA">
        <w:rPr>
          <w:rFonts w:ascii="Verdana" w:hAnsi="Verdana"/>
        </w:rPr>
        <w:t xml:space="preserve"> 127, como </w:t>
      </w:r>
      <w:proofErr w:type="spellStart"/>
      <w:r w:rsidRPr="00937EEA">
        <w:rPr>
          <w:rFonts w:ascii="Verdana" w:hAnsi="Verdana"/>
        </w:rPr>
        <w:t>Mabuse</w:t>
      </w:r>
      <w:proofErr w:type="spellEnd"/>
      <w:r w:rsidRPr="00937EEA">
        <w:rPr>
          <w:rFonts w:ascii="Verdana" w:hAnsi="Verdana"/>
        </w:rPr>
        <w:t xml:space="preserve">; adquirida en Londres en 1942 por Jose Joaquín de Lima y Silvia Moniz de </w:t>
      </w:r>
      <w:proofErr w:type="spellStart"/>
      <w:r w:rsidRPr="00937EEA">
        <w:rPr>
          <w:rFonts w:ascii="Verdana" w:hAnsi="Verdana"/>
        </w:rPr>
        <w:t>Arag</w:t>
      </w:r>
      <w:proofErr w:type="spellEnd"/>
      <w:r w:rsidRPr="00937EEA">
        <w:rPr>
          <w:rFonts w:ascii="Verdana" w:hAnsi="Verdana"/>
        </w:rPr>
        <w:t xml:space="preserve"> nao, Embajador de Brasil en la corte de St. James 1942-1952; expuesto en Londres, Royal </w:t>
      </w:r>
      <w:proofErr w:type="spellStart"/>
      <w:r w:rsidRPr="00937EEA">
        <w:rPr>
          <w:rFonts w:ascii="Verdana" w:hAnsi="Verdana"/>
        </w:rPr>
        <w:t>Academy</w:t>
      </w:r>
      <w:proofErr w:type="spellEnd"/>
      <w:r w:rsidRPr="00937EEA">
        <w:rPr>
          <w:rFonts w:ascii="Verdana" w:hAnsi="Verdana"/>
        </w:rPr>
        <w:t xml:space="preserve">, Winter </w:t>
      </w:r>
      <w:proofErr w:type="spellStart"/>
      <w:r w:rsidRPr="00937EEA">
        <w:rPr>
          <w:rFonts w:ascii="Verdana" w:hAnsi="Verdana"/>
        </w:rPr>
        <w:t>Exhibition</w:t>
      </w:r>
      <w:proofErr w:type="spellEnd"/>
      <w:r w:rsidRPr="00937EEA">
        <w:rPr>
          <w:rFonts w:ascii="Verdana" w:hAnsi="Verdana"/>
        </w:rPr>
        <w:t>, 1907, n</w:t>
      </w:r>
      <w:r>
        <w:rPr>
          <w:rFonts w:ascii="Verdana" w:hAnsi="Verdana"/>
        </w:rPr>
        <w:t>.</w:t>
      </w:r>
      <w:r w:rsidRPr="00937EEA">
        <w:rPr>
          <w:rFonts w:ascii="Verdana" w:hAnsi="Verdana"/>
        </w:rPr>
        <w:t>º 2.</w:t>
      </w:r>
    </w:p>
  </w:footnote>
  <w:footnote w:id="15">
    <w:p w14:paraId="78B2055E"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Tabla, 121,5 x 103,2 cm. </w:t>
      </w:r>
      <w:proofErr w:type="spellStart"/>
      <w:r w:rsidRPr="00937EEA">
        <w:rPr>
          <w:rFonts w:ascii="Verdana" w:hAnsi="Verdana"/>
        </w:rPr>
        <w:t>Amsterdam</w:t>
      </w:r>
      <w:proofErr w:type="spellEnd"/>
      <w:r w:rsidRPr="00937EEA">
        <w:rPr>
          <w:rFonts w:ascii="Verdana" w:hAnsi="Verdana"/>
        </w:rPr>
        <w:t xml:space="preserve">, Christie´s 7-V-1996, </w:t>
      </w:r>
      <w:proofErr w:type="spellStart"/>
      <w:r w:rsidRPr="00937EEA">
        <w:rPr>
          <w:rFonts w:ascii="Verdana" w:hAnsi="Verdana"/>
        </w:rPr>
        <w:t>nº</w:t>
      </w:r>
      <w:proofErr w:type="spellEnd"/>
      <w:r w:rsidRPr="00937EEA">
        <w:rPr>
          <w:rFonts w:ascii="Verdana" w:hAnsi="Verdana"/>
        </w:rPr>
        <w:t xml:space="preserve"> 23. Procede de las colecciones </w:t>
      </w:r>
      <w:proofErr w:type="spellStart"/>
      <w:r w:rsidRPr="00937EEA">
        <w:rPr>
          <w:rFonts w:ascii="Verdana" w:hAnsi="Verdana"/>
        </w:rPr>
        <w:t>Goekoop</w:t>
      </w:r>
      <w:proofErr w:type="spellEnd"/>
      <w:r w:rsidRPr="00937EEA">
        <w:rPr>
          <w:rFonts w:ascii="Verdana" w:hAnsi="Verdana"/>
        </w:rPr>
        <w:t>-De Jong, Breda/</w:t>
      </w:r>
      <w:proofErr w:type="spellStart"/>
      <w:r w:rsidRPr="00937EEA">
        <w:rPr>
          <w:rFonts w:ascii="Verdana" w:hAnsi="Verdana"/>
        </w:rPr>
        <w:t>Wassenaar</w:t>
      </w:r>
      <w:proofErr w:type="spellEnd"/>
      <w:r w:rsidRPr="00937EEA">
        <w:rPr>
          <w:rFonts w:ascii="Verdana" w:hAnsi="Verdana"/>
        </w:rPr>
        <w:t xml:space="preserve"> y J. van </w:t>
      </w:r>
      <w:proofErr w:type="spellStart"/>
      <w:r w:rsidRPr="00937EEA">
        <w:rPr>
          <w:rFonts w:ascii="Verdana" w:hAnsi="Verdana"/>
        </w:rPr>
        <w:t>der</w:t>
      </w:r>
      <w:proofErr w:type="spellEnd"/>
      <w:r w:rsidRPr="00937EEA">
        <w:rPr>
          <w:rFonts w:ascii="Verdana" w:hAnsi="Verdana"/>
        </w:rPr>
        <w:t xml:space="preserve"> </w:t>
      </w:r>
      <w:proofErr w:type="spellStart"/>
      <w:r w:rsidRPr="00937EEA">
        <w:rPr>
          <w:rFonts w:ascii="Verdana" w:hAnsi="Verdana"/>
        </w:rPr>
        <w:t>Kellen</w:t>
      </w:r>
      <w:proofErr w:type="spellEnd"/>
      <w:r w:rsidRPr="00937EEA">
        <w:rPr>
          <w:rFonts w:ascii="Verdana" w:hAnsi="Verdana"/>
        </w:rPr>
        <w:t>, de Róterdam.</w:t>
      </w:r>
    </w:p>
  </w:footnote>
  <w:footnote w:id="16">
    <w:p w14:paraId="6084D717" w14:textId="77777777" w:rsidR="0096630B" w:rsidRPr="00937EEA" w:rsidRDefault="0096630B" w:rsidP="0096630B">
      <w:pPr>
        <w:jc w:val="both"/>
        <w:rPr>
          <w:rFonts w:ascii="Verdana" w:hAnsi="Verdana"/>
        </w:rPr>
      </w:pPr>
      <w:r w:rsidRPr="00937EEA">
        <w:rPr>
          <w:rStyle w:val="Refdenotaalpie"/>
          <w:rFonts w:ascii="Verdana" w:hAnsi="Verdana"/>
        </w:rPr>
        <w:footnoteRef/>
      </w:r>
      <w:r w:rsidRPr="00937EEA">
        <w:rPr>
          <w:rFonts w:ascii="Verdana" w:hAnsi="Verdana"/>
        </w:rPr>
        <w:t xml:space="preserve"> </w:t>
      </w:r>
      <w:r w:rsidRPr="00937EEA">
        <w:rPr>
          <w:rFonts w:ascii="Verdana" w:hAnsi="Verdana"/>
          <w:sz w:val="20"/>
          <w:szCs w:val="20"/>
        </w:rPr>
        <w:t>Tabla</w:t>
      </w:r>
      <w:r>
        <w:rPr>
          <w:rFonts w:ascii="Verdana" w:hAnsi="Verdana"/>
          <w:sz w:val="20"/>
          <w:szCs w:val="20"/>
        </w:rPr>
        <w:t>,</w:t>
      </w:r>
      <w:r w:rsidRPr="00937EEA">
        <w:rPr>
          <w:rFonts w:ascii="Verdana" w:hAnsi="Verdana"/>
          <w:sz w:val="20"/>
          <w:szCs w:val="20"/>
        </w:rPr>
        <w:t xml:space="preserve"> 125 x 105 cm. Madrid, colección privada. Procede de la colección Julien </w:t>
      </w:r>
      <w:proofErr w:type="spellStart"/>
      <w:r w:rsidRPr="00937EEA">
        <w:rPr>
          <w:rFonts w:ascii="Verdana" w:hAnsi="Verdana"/>
          <w:sz w:val="20"/>
          <w:szCs w:val="20"/>
        </w:rPr>
        <w:t>Gréau</w:t>
      </w:r>
      <w:proofErr w:type="spellEnd"/>
      <w:r w:rsidRPr="00937EEA">
        <w:rPr>
          <w:rFonts w:ascii="Verdana" w:hAnsi="Verdana"/>
          <w:sz w:val="20"/>
          <w:szCs w:val="20"/>
        </w:rPr>
        <w:t xml:space="preserve"> (Paris 1830) y en venta F. </w:t>
      </w:r>
      <w:proofErr w:type="spellStart"/>
      <w:r w:rsidRPr="00937EEA">
        <w:rPr>
          <w:rFonts w:ascii="Verdana" w:hAnsi="Verdana"/>
          <w:sz w:val="20"/>
          <w:szCs w:val="20"/>
        </w:rPr>
        <w:t>Kleinberger</w:t>
      </w:r>
      <w:proofErr w:type="spellEnd"/>
      <w:r w:rsidRPr="00937EEA">
        <w:rPr>
          <w:rFonts w:ascii="Verdana" w:hAnsi="Verdana"/>
          <w:sz w:val="20"/>
          <w:szCs w:val="20"/>
        </w:rPr>
        <w:t>, Paris/ Nueva York 1934.</w:t>
      </w:r>
    </w:p>
    <w:p w14:paraId="633C7594" w14:textId="77777777" w:rsidR="0096630B" w:rsidRPr="00937EEA" w:rsidRDefault="0096630B" w:rsidP="0096630B">
      <w:pPr>
        <w:pStyle w:val="Textonotapie"/>
        <w:rPr>
          <w:rFonts w:ascii="Verdana" w:hAnsi="Verdana"/>
        </w:rPr>
      </w:pPr>
    </w:p>
  </w:footnote>
  <w:footnote w:id="17">
    <w:p w14:paraId="2177A202"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Tabla, 59 x 46,5 cm. </w:t>
      </w:r>
      <w:r w:rsidRPr="0061795B">
        <w:rPr>
          <w:rFonts w:ascii="Verdana" w:hAnsi="Verdana"/>
        </w:rPr>
        <w:t xml:space="preserve">Henry </w:t>
      </w:r>
      <w:proofErr w:type="spellStart"/>
      <w:r w:rsidRPr="0061795B">
        <w:rPr>
          <w:rFonts w:ascii="Verdana" w:hAnsi="Verdana"/>
        </w:rPr>
        <w:t>Pauwels</w:t>
      </w:r>
      <w:proofErr w:type="spellEnd"/>
      <w:r w:rsidRPr="0061795B">
        <w:rPr>
          <w:rFonts w:ascii="Verdana" w:hAnsi="Verdana"/>
        </w:rPr>
        <w:t xml:space="preserve"> </w:t>
      </w:r>
      <w:r w:rsidRPr="0061795B">
        <w:rPr>
          <w:rFonts w:ascii="Verdana" w:hAnsi="Verdana"/>
          <w:i/>
          <w:iCs/>
        </w:rPr>
        <w:t>et al.</w:t>
      </w:r>
      <w:r w:rsidRPr="0061795B">
        <w:rPr>
          <w:rFonts w:ascii="Verdana" w:hAnsi="Verdana"/>
        </w:rPr>
        <w:t xml:space="preserve"> </w:t>
      </w:r>
      <w:r w:rsidRPr="0061795B">
        <w:rPr>
          <w:rFonts w:ascii="Verdana" w:hAnsi="Verdana"/>
          <w:i/>
          <w:iCs/>
        </w:rPr>
        <w:t xml:space="preserve">Musées royaux des Beaux-Arts de Belgique, </w:t>
      </w:r>
      <w:proofErr w:type="spellStart"/>
      <w:r w:rsidRPr="0061795B">
        <w:rPr>
          <w:rFonts w:ascii="Verdana" w:hAnsi="Verdana"/>
          <w:i/>
          <w:iCs/>
        </w:rPr>
        <w:t>Départament</w:t>
      </w:r>
      <w:proofErr w:type="spellEnd"/>
      <w:r w:rsidRPr="0061795B">
        <w:rPr>
          <w:rFonts w:ascii="Verdana" w:hAnsi="Verdana"/>
          <w:i/>
          <w:iCs/>
        </w:rPr>
        <w:t xml:space="preserve"> </w:t>
      </w:r>
      <w:proofErr w:type="spellStart"/>
      <w:r w:rsidRPr="0061795B">
        <w:rPr>
          <w:rFonts w:ascii="Verdana" w:hAnsi="Verdana"/>
          <w:i/>
          <w:iCs/>
        </w:rPr>
        <w:t>d´Art</w:t>
      </w:r>
      <w:proofErr w:type="spellEnd"/>
      <w:r w:rsidRPr="0061795B">
        <w:rPr>
          <w:rFonts w:ascii="Verdana" w:hAnsi="Verdana"/>
          <w:i/>
          <w:iCs/>
        </w:rPr>
        <w:t xml:space="preserve"> </w:t>
      </w:r>
      <w:proofErr w:type="spellStart"/>
      <w:r w:rsidRPr="0061795B">
        <w:rPr>
          <w:rFonts w:ascii="Verdana" w:hAnsi="Verdana"/>
          <w:i/>
          <w:iCs/>
        </w:rPr>
        <w:t>Ancien</w:t>
      </w:r>
      <w:proofErr w:type="spellEnd"/>
      <w:r w:rsidRPr="0061795B">
        <w:rPr>
          <w:rFonts w:ascii="Verdana" w:hAnsi="Verdana"/>
          <w:i/>
          <w:iCs/>
        </w:rPr>
        <w:t xml:space="preserve">, Catalogue </w:t>
      </w:r>
      <w:proofErr w:type="spellStart"/>
      <w:r w:rsidRPr="0061795B">
        <w:rPr>
          <w:rFonts w:ascii="Verdana" w:hAnsi="Verdana"/>
          <w:i/>
          <w:iCs/>
        </w:rPr>
        <w:t>inventaire</w:t>
      </w:r>
      <w:proofErr w:type="spellEnd"/>
      <w:r w:rsidRPr="0061795B">
        <w:rPr>
          <w:rFonts w:ascii="Verdana" w:hAnsi="Verdana"/>
          <w:i/>
          <w:iCs/>
        </w:rPr>
        <w:t xml:space="preserve"> de la </w:t>
      </w:r>
      <w:proofErr w:type="spellStart"/>
      <w:r w:rsidRPr="0061795B">
        <w:rPr>
          <w:rFonts w:ascii="Verdana" w:hAnsi="Verdana"/>
          <w:i/>
          <w:iCs/>
        </w:rPr>
        <w:t>peinture</w:t>
      </w:r>
      <w:proofErr w:type="spellEnd"/>
      <w:r w:rsidRPr="0061795B">
        <w:rPr>
          <w:rFonts w:ascii="Verdana" w:hAnsi="Verdana"/>
          <w:i/>
          <w:iCs/>
        </w:rPr>
        <w:t xml:space="preserve"> </w:t>
      </w:r>
      <w:proofErr w:type="spellStart"/>
      <w:r w:rsidRPr="0061795B">
        <w:rPr>
          <w:rFonts w:ascii="Verdana" w:hAnsi="Verdana"/>
          <w:i/>
          <w:iCs/>
        </w:rPr>
        <w:t>ancienne</w:t>
      </w:r>
      <w:proofErr w:type="spellEnd"/>
      <w:r w:rsidRPr="0061795B">
        <w:rPr>
          <w:rFonts w:ascii="Verdana" w:hAnsi="Verdana"/>
          <w:i/>
          <w:iCs/>
        </w:rPr>
        <w:t>,</w:t>
      </w:r>
      <w:r w:rsidRPr="0061795B">
        <w:rPr>
          <w:rFonts w:ascii="Verdana" w:hAnsi="Verdana"/>
        </w:rPr>
        <w:t xml:space="preserve"> (Bruxelles: Musées royaux des </w:t>
      </w:r>
      <w:proofErr w:type="spellStart"/>
      <w:r w:rsidRPr="0061795B">
        <w:rPr>
          <w:rFonts w:ascii="Verdana" w:hAnsi="Verdana"/>
        </w:rPr>
        <w:t>beaux-arts</w:t>
      </w:r>
      <w:proofErr w:type="spellEnd"/>
      <w:r w:rsidRPr="0061795B">
        <w:rPr>
          <w:rFonts w:ascii="Verdana" w:hAnsi="Verdana"/>
        </w:rPr>
        <w:t xml:space="preserve"> de Belgique, 1984)</w:t>
      </w:r>
      <w:r w:rsidRPr="00937EEA">
        <w:rPr>
          <w:rFonts w:ascii="Verdana" w:hAnsi="Verdana"/>
        </w:rPr>
        <w:t>, p. 123, n</w:t>
      </w:r>
      <w:r>
        <w:rPr>
          <w:rFonts w:ascii="Verdana" w:hAnsi="Verdana"/>
        </w:rPr>
        <w:t>.</w:t>
      </w:r>
      <w:r w:rsidRPr="00937EEA">
        <w:rPr>
          <w:rFonts w:ascii="Verdana" w:hAnsi="Verdana"/>
        </w:rPr>
        <w:t>º 673.</w:t>
      </w:r>
    </w:p>
  </w:footnote>
  <w:footnote w:id="18">
    <w:p w14:paraId="058EE825"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Tabla 69 x 53 cm. En depósito temporal en el Museo de Bellas Artes de Sevilla. Padrón Mérida, </w:t>
      </w:r>
      <w:r w:rsidRPr="007F4CEE">
        <w:rPr>
          <w:rFonts w:ascii="Verdana" w:hAnsi="Verdana"/>
        </w:rPr>
        <w:t xml:space="preserve">“Paul </w:t>
      </w:r>
      <w:proofErr w:type="spellStart"/>
      <w:r w:rsidRPr="007F4CEE">
        <w:rPr>
          <w:rFonts w:ascii="Verdana" w:hAnsi="Verdana"/>
        </w:rPr>
        <w:t>Coeck</w:t>
      </w:r>
      <w:proofErr w:type="spellEnd"/>
      <w:r w:rsidRPr="007F4CEE">
        <w:rPr>
          <w:rFonts w:ascii="Verdana" w:hAnsi="Verdana"/>
        </w:rPr>
        <w:t xml:space="preserve"> y la Virgen </w:t>
      </w:r>
      <w:r>
        <w:rPr>
          <w:rFonts w:ascii="Verdana" w:hAnsi="Verdana"/>
        </w:rPr>
        <w:t>…</w:t>
      </w:r>
      <w:r w:rsidRPr="007F4CEE">
        <w:rPr>
          <w:rFonts w:ascii="Verdana" w:hAnsi="Verdana"/>
        </w:rPr>
        <w:t xml:space="preserve">, </w:t>
      </w:r>
      <w:r w:rsidRPr="00937EEA">
        <w:rPr>
          <w:rFonts w:ascii="Verdana" w:hAnsi="Verdana"/>
        </w:rPr>
        <w:t>p. 138; Padrón Mérida, “Un tríptico inédito</w:t>
      </w:r>
      <w:r>
        <w:rPr>
          <w:rFonts w:ascii="Verdana" w:hAnsi="Verdana"/>
        </w:rPr>
        <w:t>…”</w:t>
      </w:r>
      <w:r w:rsidRPr="00937EEA">
        <w:rPr>
          <w:rFonts w:ascii="Verdana" w:hAnsi="Verdana"/>
        </w:rPr>
        <w:t>, p. 7</w:t>
      </w:r>
      <w:r>
        <w:rPr>
          <w:rFonts w:ascii="Verdana" w:hAnsi="Verdana"/>
        </w:rPr>
        <w:t>.</w:t>
      </w:r>
      <w:r w:rsidRPr="00937EEA">
        <w:rPr>
          <w:rFonts w:ascii="Verdana" w:hAnsi="Verdana"/>
        </w:rPr>
        <w:t xml:space="preserve"> </w:t>
      </w:r>
    </w:p>
  </w:footnote>
  <w:footnote w:id="19">
    <w:p w14:paraId="566C7682"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T</w:t>
      </w:r>
      <w:r>
        <w:rPr>
          <w:rFonts w:ascii="Verdana" w:hAnsi="Verdana"/>
        </w:rPr>
        <w:t>abla,</w:t>
      </w:r>
      <w:r w:rsidRPr="00937EEA">
        <w:rPr>
          <w:rFonts w:ascii="Verdana" w:hAnsi="Verdana"/>
        </w:rPr>
        <w:t xml:space="preserve"> 109 x 70 cm.</w:t>
      </w:r>
      <w:r w:rsidRPr="00C631D4">
        <w:rPr>
          <w:rFonts w:ascii="Verdana" w:hAnsi="Verdana"/>
        </w:rPr>
        <w:t xml:space="preserve"> </w:t>
      </w:r>
      <w:r w:rsidRPr="00937EEA">
        <w:rPr>
          <w:rFonts w:ascii="Verdana" w:hAnsi="Verdana"/>
        </w:rPr>
        <w:t>(</w:t>
      </w:r>
      <w:r>
        <w:rPr>
          <w:rFonts w:ascii="Verdana" w:hAnsi="Verdana"/>
        </w:rPr>
        <w:t xml:space="preserve">En web: </w:t>
      </w:r>
      <w:hyperlink r:id="rId1" w:history="1">
        <w:r w:rsidRPr="00300BA0">
          <w:rPr>
            <w:rStyle w:val="Hipervnculo"/>
            <w:rFonts w:ascii="Verdana" w:hAnsi="Verdana"/>
            <w:sz w:val="21"/>
            <w:szCs w:val="21"/>
            <w:shd w:val="clear" w:color="auto" w:fill="FFFFFF"/>
          </w:rPr>
          <w:t>www.khm.at/de/object/b0b183c207/</w:t>
        </w:r>
      </w:hyperlink>
      <w:r w:rsidRPr="00937EEA">
        <w:rPr>
          <w:rFonts w:ascii="Verdana" w:hAnsi="Verdana"/>
          <w:sz w:val="21"/>
          <w:szCs w:val="21"/>
          <w:shd w:val="clear" w:color="auto" w:fill="FFFFFF"/>
        </w:rPr>
        <w:t xml:space="preserve"> </w:t>
      </w:r>
      <w:r w:rsidRPr="00C631D4">
        <w:rPr>
          <w:rFonts w:ascii="Verdana" w:hAnsi="Verdana"/>
          <w:shd w:val="clear" w:color="auto" w:fill="FFFFFF"/>
        </w:rPr>
        <w:t>consultada: 18 de agosto de-2020).</w:t>
      </w:r>
      <w:r w:rsidRPr="00937EEA">
        <w:rPr>
          <w:rFonts w:ascii="Verdana" w:hAnsi="Verdana"/>
        </w:rPr>
        <w:t xml:space="preserve"> Padrón Mérida, “Paul </w:t>
      </w:r>
      <w:proofErr w:type="spellStart"/>
      <w:r w:rsidRPr="00937EEA">
        <w:rPr>
          <w:rFonts w:ascii="Verdana" w:hAnsi="Verdana"/>
        </w:rPr>
        <w:t>Coeck</w:t>
      </w:r>
      <w:proofErr w:type="spellEnd"/>
      <w:r w:rsidRPr="00937EEA">
        <w:rPr>
          <w:rFonts w:ascii="Verdana" w:hAnsi="Verdana"/>
        </w:rPr>
        <w:t xml:space="preserve"> y la Virgen</w:t>
      </w:r>
      <w:r>
        <w:rPr>
          <w:rFonts w:ascii="Verdana" w:hAnsi="Verdana"/>
        </w:rPr>
        <w:t>…”</w:t>
      </w:r>
      <w:r w:rsidRPr="00937EEA">
        <w:rPr>
          <w:rFonts w:ascii="Verdana" w:hAnsi="Verdana"/>
        </w:rPr>
        <w:t>, p. 139</w:t>
      </w:r>
      <w:r>
        <w:rPr>
          <w:rFonts w:ascii="Verdana" w:hAnsi="Verdana"/>
          <w:sz w:val="21"/>
          <w:szCs w:val="21"/>
          <w:shd w:val="clear" w:color="auto" w:fill="FFFFFF"/>
        </w:rPr>
        <w:t>.</w:t>
      </w:r>
    </w:p>
  </w:footnote>
  <w:footnote w:id="20">
    <w:p w14:paraId="1A0B335E" w14:textId="4DC89071"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Marlier atribuye dos tablas de </w:t>
      </w:r>
      <w:r w:rsidRPr="00937EEA">
        <w:rPr>
          <w:rFonts w:ascii="Verdana" w:hAnsi="Verdana"/>
          <w:i/>
          <w:iCs/>
        </w:rPr>
        <w:t xml:space="preserve">La Virgen y el Niño </w:t>
      </w:r>
      <w:r w:rsidRPr="00937EEA">
        <w:rPr>
          <w:rFonts w:ascii="Verdana" w:hAnsi="Verdana"/>
        </w:rPr>
        <w:t xml:space="preserve">en ventas de la galería Robert </w:t>
      </w:r>
      <w:proofErr w:type="spellStart"/>
      <w:r w:rsidRPr="00937EEA">
        <w:rPr>
          <w:rFonts w:ascii="Verdana" w:hAnsi="Verdana"/>
        </w:rPr>
        <w:t>Finck</w:t>
      </w:r>
      <w:proofErr w:type="spellEnd"/>
      <w:r w:rsidR="00A20FB9">
        <w:rPr>
          <w:rFonts w:ascii="Verdana" w:hAnsi="Verdana"/>
        </w:rPr>
        <w:t xml:space="preserve"> de Bruselas, una en</w:t>
      </w:r>
      <w:r w:rsidR="00A20FB9" w:rsidRPr="00937EEA">
        <w:rPr>
          <w:rFonts w:ascii="Verdana" w:hAnsi="Verdana"/>
        </w:rPr>
        <w:t xml:space="preserve"> diciembre de 1961 </w:t>
      </w:r>
      <w:r w:rsidR="00A20FB9">
        <w:rPr>
          <w:rFonts w:ascii="Verdana" w:hAnsi="Verdana"/>
        </w:rPr>
        <w:t xml:space="preserve">(T. 95 x 78 cm.) </w:t>
      </w:r>
      <w:r w:rsidR="00A20FB9" w:rsidRPr="00937EEA">
        <w:rPr>
          <w:rFonts w:ascii="Verdana" w:hAnsi="Verdana"/>
        </w:rPr>
        <w:t xml:space="preserve">y </w:t>
      </w:r>
      <w:r w:rsidR="00A20FB9">
        <w:rPr>
          <w:rFonts w:ascii="Verdana" w:hAnsi="Verdana"/>
        </w:rPr>
        <w:t xml:space="preserve">la segunda el 16 de diciembre de </w:t>
      </w:r>
      <w:r w:rsidR="00A20FB9" w:rsidRPr="00937EEA">
        <w:rPr>
          <w:rFonts w:ascii="Verdana" w:hAnsi="Verdana"/>
        </w:rPr>
        <w:t>1962</w:t>
      </w:r>
      <w:r w:rsidR="00A20FB9">
        <w:rPr>
          <w:rFonts w:ascii="Verdana" w:hAnsi="Verdana"/>
        </w:rPr>
        <w:t xml:space="preserve">, n.º 10 (T. 77 x 58 </w:t>
      </w:r>
      <w:proofErr w:type="gramStart"/>
      <w:r w:rsidR="00A20FB9">
        <w:rPr>
          <w:rFonts w:ascii="Verdana" w:hAnsi="Verdana"/>
        </w:rPr>
        <w:t>cm.)</w:t>
      </w:r>
      <w:r w:rsidRPr="00937EEA">
        <w:rPr>
          <w:rFonts w:ascii="Verdana" w:hAnsi="Verdana"/>
        </w:rPr>
        <w:t>de</w:t>
      </w:r>
      <w:proofErr w:type="gramEnd"/>
      <w:r w:rsidRPr="00937EEA">
        <w:rPr>
          <w:rFonts w:ascii="Verdana" w:hAnsi="Verdana"/>
        </w:rPr>
        <w:t xml:space="preserve"> diciembre de 1961 y 1962: Marlier, </w:t>
      </w:r>
      <w:r w:rsidRPr="00937EEA">
        <w:rPr>
          <w:rFonts w:ascii="Verdana" w:hAnsi="Verdana"/>
          <w:i/>
          <w:iCs/>
        </w:rPr>
        <w:t xml:space="preserve">La </w:t>
      </w:r>
      <w:proofErr w:type="spellStart"/>
      <w:r w:rsidRPr="00937EEA">
        <w:rPr>
          <w:rFonts w:ascii="Verdana" w:hAnsi="Verdana"/>
          <w:i/>
          <w:iCs/>
        </w:rPr>
        <w:t>renaissance</w:t>
      </w:r>
      <w:proofErr w:type="spellEnd"/>
      <w:r w:rsidRPr="00937EEA">
        <w:rPr>
          <w:rFonts w:ascii="Verdana" w:hAnsi="Verdana"/>
          <w:i/>
          <w:iCs/>
        </w:rPr>
        <w:t xml:space="preserve"> </w:t>
      </w:r>
      <w:proofErr w:type="spellStart"/>
      <w:r w:rsidRPr="00937EEA">
        <w:rPr>
          <w:rFonts w:ascii="Verdana" w:hAnsi="Verdana"/>
          <w:i/>
          <w:iCs/>
        </w:rPr>
        <w:t>flamande</w:t>
      </w:r>
      <w:proofErr w:type="spellEnd"/>
      <w:r>
        <w:rPr>
          <w:rFonts w:ascii="Verdana" w:hAnsi="Verdana"/>
          <w:i/>
          <w:iCs/>
        </w:rPr>
        <w:t>…</w:t>
      </w:r>
      <w:r w:rsidRPr="00937EEA">
        <w:rPr>
          <w:rFonts w:ascii="Verdana" w:hAnsi="Verdana"/>
        </w:rPr>
        <w:t xml:space="preserve">, p. 245, cit. Padrón Mérida, “Paul </w:t>
      </w:r>
      <w:proofErr w:type="spellStart"/>
      <w:r w:rsidRPr="00937EEA">
        <w:rPr>
          <w:rFonts w:ascii="Verdana" w:hAnsi="Verdana"/>
        </w:rPr>
        <w:t>Coeck</w:t>
      </w:r>
      <w:proofErr w:type="spellEnd"/>
      <w:r w:rsidRPr="00937EEA">
        <w:rPr>
          <w:rFonts w:ascii="Verdana" w:hAnsi="Verdana"/>
        </w:rPr>
        <w:t xml:space="preserve"> y la Virgen</w:t>
      </w:r>
      <w:r>
        <w:rPr>
          <w:rFonts w:ascii="Verdana" w:hAnsi="Verdana"/>
        </w:rPr>
        <w:t>…</w:t>
      </w:r>
      <w:r w:rsidRPr="00937EEA">
        <w:rPr>
          <w:rFonts w:ascii="Verdana" w:hAnsi="Verdana"/>
        </w:rPr>
        <w:t>”</w:t>
      </w:r>
      <w:r>
        <w:rPr>
          <w:rFonts w:ascii="Verdana" w:hAnsi="Verdana"/>
        </w:rPr>
        <w:t>,</w:t>
      </w:r>
      <w:r w:rsidRPr="00937EEA">
        <w:rPr>
          <w:rFonts w:ascii="Verdana" w:hAnsi="Verdana"/>
        </w:rPr>
        <w:t xml:space="preserve"> pp. 137 y 139. Otra más en la galería Robert </w:t>
      </w:r>
      <w:proofErr w:type="spellStart"/>
      <w:r w:rsidRPr="00937EEA">
        <w:rPr>
          <w:rFonts w:ascii="Verdana" w:hAnsi="Verdana"/>
        </w:rPr>
        <w:t>Finck</w:t>
      </w:r>
      <w:proofErr w:type="spellEnd"/>
      <w:r w:rsidRPr="00937EEA">
        <w:rPr>
          <w:rFonts w:ascii="Verdana" w:hAnsi="Verdana"/>
        </w:rPr>
        <w:t xml:space="preserve"> en 1974 atribuyó a Paul </w:t>
      </w:r>
      <w:proofErr w:type="spellStart"/>
      <w:r w:rsidRPr="00937EEA">
        <w:rPr>
          <w:rFonts w:ascii="Verdana" w:hAnsi="Verdana"/>
        </w:rPr>
        <w:t>Coeck</w:t>
      </w:r>
      <w:proofErr w:type="spellEnd"/>
      <w:r w:rsidRPr="00937EEA">
        <w:rPr>
          <w:rFonts w:ascii="Verdana" w:hAnsi="Verdana"/>
        </w:rPr>
        <w:t xml:space="preserve"> Padrón Mérida, “Paul </w:t>
      </w:r>
      <w:proofErr w:type="spellStart"/>
      <w:r w:rsidRPr="00937EEA">
        <w:rPr>
          <w:rFonts w:ascii="Verdana" w:hAnsi="Verdana"/>
        </w:rPr>
        <w:t>Coeck</w:t>
      </w:r>
      <w:proofErr w:type="spellEnd"/>
      <w:r w:rsidRPr="00937EEA">
        <w:rPr>
          <w:rFonts w:ascii="Verdana" w:hAnsi="Verdana"/>
        </w:rPr>
        <w:t xml:space="preserve"> y la Virgen</w:t>
      </w:r>
      <w:r>
        <w:rPr>
          <w:rFonts w:ascii="Verdana" w:hAnsi="Verdana"/>
        </w:rPr>
        <w:t>…</w:t>
      </w:r>
      <w:r w:rsidRPr="00937EEA">
        <w:rPr>
          <w:rFonts w:ascii="Verdana" w:hAnsi="Verdana"/>
        </w:rPr>
        <w:t>”, pp. 139-140</w:t>
      </w:r>
      <w:r>
        <w:rPr>
          <w:rFonts w:ascii="Verdana" w:hAnsi="Verdana"/>
        </w:rPr>
        <w:t>.</w:t>
      </w:r>
    </w:p>
  </w:footnote>
  <w:footnote w:id="21">
    <w:p w14:paraId="3ABE6455"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w:t>
      </w:r>
      <w:bookmarkStart w:id="7" w:name="_Hlk50044144"/>
      <w:r w:rsidRPr="00937EEA">
        <w:rPr>
          <w:rFonts w:ascii="Verdana" w:hAnsi="Verdana"/>
        </w:rPr>
        <w:t>Tabla</w:t>
      </w:r>
      <w:r>
        <w:rPr>
          <w:rFonts w:ascii="Verdana" w:hAnsi="Verdana"/>
        </w:rPr>
        <w:t>,</w:t>
      </w:r>
      <w:r w:rsidRPr="00937EEA">
        <w:rPr>
          <w:rFonts w:ascii="Verdana" w:hAnsi="Verdana"/>
        </w:rPr>
        <w:t xml:space="preserve"> </w:t>
      </w:r>
      <w:bookmarkEnd w:id="7"/>
      <w:r w:rsidRPr="00937EEA">
        <w:rPr>
          <w:rFonts w:ascii="Verdana" w:hAnsi="Verdana"/>
        </w:rPr>
        <w:t xml:space="preserve">66 x 52 cm. </w:t>
      </w:r>
      <w:bookmarkStart w:id="8" w:name="_Hlk48640652"/>
      <w:r w:rsidRPr="00937EEA">
        <w:rPr>
          <w:rFonts w:ascii="Verdana" w:hAnsi="Verdana"/>
        </w:rPr>
        <w:t xml:space="preserve">Padrón Mérida, “Paul </w:t>
      </w:r>
      <w:proofErr w:type="spellStart"/>
      <w:r w:rsidRPr="00937EEA">
        <w:rPr>
          <w:rFonts w:ascii="Verdana" w:hAnsi="Verdana"/>
        </w:rPr>
        <w:t>Coeck</w:t>
      </w:r>
      <w:proofErr w:type="spellEnd"/>
      <w:r w:rsidRPr="00937EEA">
        <w:rPr>
          <w:rFonts w:ascii="Verdana" w:hAnsi="Verdana"/>
        </w:rPr>
        <w:t xml:space="preserve"> y la Virgen</w:t>
      </w:r>
      <w:r>
        <w:rPr>
          <w:rFonts w:ascii="Verdana" w:hAnsi="Verdana"/>
        </w:rPr>
        <w:t>…</w:t>
      </w:r>
      <w:r w:rsidRPr="00937EEA">
        <w:rPr>
          <w:rFonts w:ascii="Verdana" w:hAnsi="Verdana"/>
        </w:rPr>
        <w:t>”, p. 140.</w:t>
      </w:r>
    </w:p>
    <w:bookmarkEnd w:id="8"/>
  </w:footnote>
  <w:footnote w:id="22">
    <w:p w14:paraId="351BD9C9"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w:t>
      </w:r>
      <w:r>
        <w:rPr>
          <w:rFonts w:ascii="Verdana" w:hAnsi="Verdana"/>
        </w:rPr>
        <w:t xml:space="preserve">Tabla, </w:t>
      </w:r>
      <w:r w:rsidRPr="00937EEA">
        <w:rPr>
          <w:rFonts w:ascii="Verdana" w:hAnsi="Verdana"/>
        </w:rPr>
        <w:t>85 x 63 cm. Padrón Mérida, “Un tríptico inédito</w:t>
      </w:r>
      <w:r>
        <w:rPr>
          <w:rFonts w:ascii="Verdana" w:hAnsi="Verdana"/>
        </w:rPr>
        <w:t>…</w:t>
      </w:r>
      <w:r w:rsidRPr="00937EEA">
        <w:rPr>
          <w:rFonts w:ascii="Verdana" w:hAnsi="Verdana"/>
        </w:rPr>
        <w:t>, p. 8.</w:t>
      </w:r>
    </w:p>
  </w:footnote>
  <w:footnote w:id="23">
    <w:p w14:paraId="087EC3BF" w14:textId="77777777" w:rsidR="0096630B" w:rsidRPr="00937EEA" w:rsidRDefault="0096630B" w:rsidP="0096630B">
      <w:pPr>
        <w:pStyle w:val="Textonotapie"/>
        <w:jc w:val="both"/>
        <w:rPr>
          <w:rFonts w:ascii="Verdana" w:hAnsi="Verdana"/>
        </w:rPr>
      </w:pPr>
      <w:r w:rsidRPr="00937EEA">
        <w:rPr>
          <w:rStyle w:val="Refdenotaalpie"/>
          <w:rFonts w:ascii="Verdana" w:hAnsi="Verdana"/>
        </w:rPr>
        <w:footnoteRef/>
      </w:r>
      <w:r w:rsidRPr="00937EEA">
        <w:rPr>
          <w:rFonts w:ascii="Verdana" w:hAnsi="Verdana"/>
        </w:rPr>
        <w:t xml:space="preserve"> </w:t>
      </w:r>
      <w:r w:rsidRPr="00154D9F">
        <w:rPr>
          <w:rFonts w:ascii="Verdana" w:hAnsi="Verdana"/>
        </w:rPr>
        <w:t xml:space="preserve">Tabla, </w:t>
      </w:r>
      <w:r w:rsidRPr="00937EEA">
        <w:rPr>
          <w:rFonts w:ascii="Verdana" w:hAnsi="Verdana"/>
        </w:rPr>
        <w:t>61,8 x 45 cm. Padrón Mérida, “Un tríptico inédito</w:t>
      </w:r>
      <w:r>
        <w:rPr>
          <w:rFonts w:ascii="Verdana" w:hAnsi="Verdana"/>
        </w:rPr>
        <w:t>…</w:t>
      </w:r>
      <w:r w:rsidRPr="00937EEA">
        <w:rPr>
          <w:rFonts w:ascii="Verdana" w:hAnsi="Verdana"/>
        </w:rPr>
        <w:t>, p. 7.</w:t>
      </w:r>
    </w:p>
  </w:footnote>
  <w:footnote w:id="24">
    <w:p w14:paraId="0228340F" w14:textId="77777777" w:rsidR="0096630B" w:rsidRPr="00937EEA" w:rsidRDefault="0096630B" w:rsidP="0096630B">
      <w:pPr>
        <w:pStyle w:val="Textonotapie"/>
        <w:rPr>
          <w:rFonts w:ascii="Verdana" w:hAnsi="Verdana"/>
        </w:rPr>
      </w:pPr>
      <w:r w:rsidRPr="00937EEA">
        <w:rPr>
          <w:rStyle w:val="Refdenotaalpie"/>
          <w:rFonts w:ascii="Verdana" w:hAnsi="Verdana"/>
        </w:rPr>
        <w:footnoteRef/>
      </w:r>
      <w:r w:rsidRPr="00937EEA">
        <w:rPr>
          <w:rFonts w:ascii="Verdana" w:hAnsi="Verdana"/>
        </w:rPr>
        <w:t xml:space="preserve"> </w:t>
      </w:r>
      <w:r w:rsidRPr="00154D9F">
        <w:rPr>
          <w:rFonts w:ascii="Verdana" w:hAnsi="Verdana"/>
        </w:rPr>
        <w:t xml:space="preserve">Tabla, </w:t>
      </w:r>
      <w:r w:rsidRPr="00937EEA">
        <w:rPr>
          <w:rFonts w:ascii="Verdana" w:hAnsi="Verdana"/>
        </w:rPr>
        <w:t>89 x 70 cm. Atribuida a Paul Coeck</w:t>
      </w:r>
      <w:r>
        <w:rPr>
          <w:rFonts w:ascii="Verdana" w:hAnsi="Verdana"/>
        </w:rPr>
        <w:t>e</w:t>
      </w:r>
      <w:r w:rsidRPr="00937EEA">
        <w:rPr>
          <w:rFonts w:ascii="Verdana" w:hAnsi="Verdana"/>
        </w:rPr>
        <w:t xml:space="preserve"> por Marlier, </w:t>
      </w:r>
      <w:r w:rsidRPr="00937EEA">
        <w:rPr>
          <w:rFonts w:ascii="Verdana" w:hAnsi="Verdana"/>
          <w:i/>
          <w:iCs/>
        </w:rPr>
        <w:t xml:space="preserve">La </w:t>
      </w:r>
      <w:proofErr w:type="spellStart"/>
      <w:r w:rsidRPr="00937EEA">
        <w:rPr>
          <w:rFonts w:ascii="Verdana" w:hAnsi="Verdana"/>
          <w:i/>
          <w:iCs/>
        </w:rPr>
        <w:t>renaissance</w:t>
      </w:r>
      <w:proofErr w:type="spellEnd"/>
      <w:r w:rsidRPr="00937EEA">
        <w:rPr>
          <w:rFonts w:ascii="Verdana" w:hAnsi="Verdana"/>
          <w:i/>
          <w:iCs/>
        </w:rPr>
        <w:t xml:space="preserve"> </w:t>
      </w:r>
      <w:proofErr w:type="spellStart"/>
      <w:r w:rsidRPr="00937EEA">
        <w:rPr>
          <w:rFonts w:ascii="Verdana" w:hAnsi="Verdana"/>
          <w:i/>
          <w:iCs/>
        </w:rPr>
        <w:t>flamande</w:t>
      </w:r>
      <w:proofErr w:type="spellEnd"/>
      <w:r>
        <w:rPr>
          <w:rFonts w:ascii="Verdana" w:hAnsi="Verdana"/>
          <w:i/>
          <w:iCs/>
        </w:rPr>
        <w:t>…</w:t>
      </w:r>
      <w:r w:rsidRPr="00937EEA">
        <w:rPr>
          <w:rFonts w:ascii="Verdana" w:hAnsi="Verdana"/>
        </w:rPr>
        <w:t>, p. 245.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38"/>
    <w:rsid w:val="001B18E7"/>
    <w:rsid w:val="00221DE8"/>
    <w:rsid w:val="00263ADF"/>
    <w:rsid w:val="00275A5C"/>
    <w:rsid w:val="00283565"/>
    <w:rsid w:val="002F38D9"/>
    <w:rsid w:val="00314E9C"/>
    <w:rsid w:val="00356AB4"/>
    <w:rsid w:val="0046774F"/>
    <w:rsid w:val="004B47EF"/>
    <w:rsid w:val="00560B58"/>
    <w:rsid w:val="0066762D"/>
    <w:rsid w:val="006A1236"/>
    <w:rsid w:val="006B7B32"/>
    <w:rsid w:val="00787C38"/>
    <w:rsid w:val="007D2A2E"/>
    <w:rsid w:val="007D61CD"/>
    <w:rsid w:val="00895561"/>
    <w:rsid w:val="0096630B"/>
    <w:rsid w:val="009D2A81"/>
    <w:rsid w:val="00A20FB9"/>
    <w:rsid w:val="00A72EEB"/>
    <w:rsid w:val="00B27AC9"/>
    <w:rsid w:val="00B630A6"/>
    <w:rsid w:val="00BC53FA"/>
    <w:rsid w:val="00DC7428"/>
    <w:rsid w:val="00E46B46"/>
    <w:rsid w:val="00FD0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0766"/>
  <w15:chartTrackingRefBased/>
  <w15:docId w15:val="{8F85D0DC-27E8-468E-8AD6-C3A303E1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6630B"/>
    <w:pPr>
      <w:spacing w:after="0" w:line="240" w:lineRule="auto"/>
    </w:pPr>
    <w:rPr>
      <w:sz w:val="20"/>
      <w:szCs w:val="20"/>
    </w:rPr>
  </w:style>
  <w:style w:type="character" w:customStyle="1" w:styleId="TextonotapieCar">
    <w:name w:val="Texto nota pie Car"/>
    <w:basedOn w:val="Fuentedeprrafopredeter"/>
    <w:link w:val="Textonotapie"/>
    <w:uiPriority w:val="99"/>
    <w:rsid w:val="0096630B"/>
    <w:rPr>
      <w:sz w:val="20"/>
      <w:szCs w:val="20"/>
    </w:rPr>
  </w:style>
  <w:style w:type="character" w:styleId="Refdenotaalpie">
    <w:name w:val="footnote reference"/>
    <w:basedOn w:val="Fuentedeprrafopredeter"/>
    <w:uiPriority w:val="99"/>
    <w:semiHidden/>
    <w:unhideWhenUsed/>
    <w:rsid w:val="0096630B"/>
    <w:rPr>
      <w:vertAlign w:val="superscript"/>
    </w:rPr>
  </w:style>
  <w:style w:type="character" w:styleId="Hipervnculo">
    <w:name w:val="Hyperlink"/>
    <w:basedOn w:val="Fuentedeprrafopredeter"/>
    <w:uiPriority w:val="99"/>
    <w:unhideWhenUsed/>
    <w:rsid w:val="0096630B"/>
    <w:rPr>
      <w:color w:val="0000FF"/>
      <w:u w:val="single"/>
    </w:rPr>
  </w:style>
  <w:style w:type="paragraph" w:styleId="Encabezado">
    <w:name w:val="header"/>
    <w:basedOn w:val="Normal"/>
    <w:link w:val="EncabezadoCar"/>
    <w:uiPriority w:val="99"/>
    <w:unhideWhenUsed/>
    <w:rsid w:val="00560B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58"/>
  </w:style>
  <w:style w:type="paragraph" w:styleId="Piedepgina">
    <w:name w:val="footer"/>
    <w:basedOn w:val="Normal"/>
    <w:link w:val="PiedepginaCar"/>
    <w:uiPriority w:val="99"/>
    <w:unhideWhenUsed/>
    <w:rsid w:val="00560B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4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hm.at/de/object/b0b183c2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66C0-13F3-4D4A-B244-AC11FEC9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1738</Words>
  <Characters>9562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Magdala</dc:creator>
  <cp:keywords/>
  <dc:description/>
  <cp:lastModifiedBy>Magdala</cp:lastModifiedBy>
  <cp:revision>2</cp:revision>
  <dcterms:created xsi:type="dcterms:W3CDTF">2020-09-22T11:33:00Z</dcterms:created>
  <dcterms:modified xsi:type="dcterms:W3CDTF">2020-09-22T11:33:00Z</dcterms:modified>
</cp:coreProperties>
</file>